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68338" w14:textId="1B549D6C" w:rsidR="00362041" w:rsidRDefault="00B7777B" w:rsidP="00362041">
      <w:pPr>
        <w:rPr>
          <w:b/>
        </w:rPr>
      </w:pPr>
      <w:r>
        <w:rPr>
          <w:b/>
        </w:rPr>
        <w:t>1</w:t>
      </w:r>
    </w:p>
    <w:p w14:paraId="22E4D7A8" w14:textId="77777777" w:rsidR="00394103" w:rsidRPr="00394103" w:rsidRDefault="00394103" w:rsidP="003941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94103">
        <w:rPr>
          <w:rFonts w:ascii="Arial" w:eastAsia="Times New Roman" w:hAnsi="Arial" w:cs="Arial"/>
          <w:b/>
          <w:sz w:val="32"/>
          <w:szCs w:val="32"/>
        </w:rPr>
        <w:t>Knowsley FACE</w:t>
      </w:r>
    </w:p>
    <w:p w14:paraId="4032197B" w14:textId="77777777" w:rsidR="00394103" w:rsidRPr="00394103" w:rsidRDefault="00394103" w:rsidP="003941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08482B" w14:textId="77777777" w:rsidR="00394103" w:rsidRPr="00394103" w:rsidRDefault="00394103" w:rsidP="003941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3114"/>
        <w:gridCol w:w="4961"/>
      </w:tblGrid>
      <w:tr w:rsidR="00394103" w:rsidRPr="00394103" w14:paraId="61E4756D" w14:textId="77777777" w:rsidTr="00BB1F3A">
        <w:tc>
          <w:tcPr>
            <w:tcW w:w="3114" w:type="dxa"/>
          </w:tcPr>
          <w:p w14:paraId="21C57436" w14:textId="77777777" w:rsidR="00394103" w:rsidRPr="00394103" w:rsidRDefault="00394103" w:rsidP="00394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103">
              <w:rPr>
                <w:rFonts w:ascii="Arial" w:hAnsi="Arial" w:cs="Arial"/>
                <w:b/>
                <w:bCs/>
                <w:sz w:val="24"/>
                <w:szCs w:val="24"/>
              </w:rPr>
              <w:t>Policy:</w:t>
            </w:r>
          </w:p>
        </w:tc>
        <w:tc>
          <w:tcPr>
            <w:tcW w:w="4961" w:type="dxa"/>
          </w:tcPr>
          <w:p w14:paraId="2F08063F" w14:textId="77777777" w:rsidR="00394103" w:rsidRPr="00394103" w:rsidRDefault="00394103" w:rsidP="0039410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Marketing and Communications Strategy</w:t>
            </w:r>
          </w:p>
        </w:tc>
      </w:tr>
      <w:tr w:rsidR="00394103" w:rsidRPr="00394103" w14:paraId="66251E4F" w14:textId="77777777" w:rsidTr="00BB1F3A">
        <w:tc>
          <w:tcPr>
            <w:tcW w:w="3114" w:type="dxa"/>
          </w:tcPr>
          <w:p w14:paraId="1479CEEF" w14:textId="77777777" w:rsidR="00394103" w:rsidRPr="00394103" w:rsidRDefault="00394103" w:rsidP="00394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103">
              <w:rPr>
                <w:rFonts w:ascii="Arial" w:hAnsi="Arial" w:cs="Arial"/>
                <w:b/>
                <w:bCs/>
                <w:sz w:val="24"/>
                <w:szCs w:val="24"/>
              </w:rPr>
              <w:t>Date created:</w:t>
            </w:r>
          </w:p>
        </w:tc>
        <w:tc>
          <w:tcPr>
            <w:tcW w:w="4961" w:type="dxa"/>
          </w:tcPr>
          <w:p w14:paraId="200475BA" w14:textId="77777777" w:rsidR="00394103" w:rsidRPr="00394103" w:rsidRDefault="00394103" w:rsidP="0039410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July</w:t>
            </w:r>
            <w:r w:rsidRPr="00394103">
              <w:rPr>
                <w:rFonts w:ascii="Arial" w:hAnsi="Arial" w:cs="Arial"/>
                <w:bCs/>
                <w:sz w:val="24"/>
                <w:szCs w:val="24"/>
              </w:rPr>
              <w:t xml:space="preserve"> 2020 </w:t>
            </w:r>
          </w:p>
        </w:tc>
      </w:tr>
      <w:tr w:rsidR="00394103" w:rsidRPr="00394103" w14:paraId="264AEB9E" w14:textId="77777777" w:rsidTr="00BB1F3A">
        <w:tc>
          <w:tcPr>
            <w:tcW w:w="3114" w:type="dxa"/>
          </w:tcPr>
          <w:p w14:paraId="3908B050" w14:textId="77777777" w:rsidR="00394103" w:rsidRPr="00394103" w:rsidRDefault="00394103" w:rsidP="00394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4103">
              <w:rPr>
                <w:rFonts w:ascii="Arial" w:hAnsi="Arial" w:cs="Arial"/>
                <w:b/>
                <w:bCs/>
                <w:sz w:val="24"/>
                <w:szCs w:val="24"/>
              </w:rPr>
              <w:t>Date to be renewed:</w:t>
            </w:r>
          </w:p>
        </w:tc>
        <w:tc>
          <w:tcPr>
            <w:tcW w:w="4961" w:type="dxa"/>
          </w:tcPr>
          <w:p w14:paraId="1D60D152" w14:textId="232A2016" w:rsidR="00394103" w:rsidRPr="00394103" w:rsidRDefault="00394103" w:rsidP="0039410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July</w:t>
            </w:r>
            <w:r w:rsidR="00B7777B">
              <w:rPr>
                <w:rFonts w:ascii="Arial" w:hAnsi="Arial" w:cs="Arial"/>
                <w:bCs/>
                <w:sz w:val="24"/>
                <w:szCs w:val="24"/>
              </w:rPr>
              <w:t xml:space="preserve"> 2022</w:t>
            </w:r>
          </w:p>
        </w:tc>
      </w:tr>
    </w:tbl>
    <w:p w14:paraId="233DC20D" w14:textId="77777777" w:rsidR="00394103" w:rsidRPr="00394103" w:rsidRDefault="00394103" w:rsidP="003941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34A224D" w14:textId="77777777" w:rsidR="00394103" w:rsidRDefault="00394103" w:rsidP="00362041">
      <w:pPr>
        <w:rPr>
          <w:b/>
        </w:rPr>
      </w:pPr>
    </w:p>
    <w:p w14:paraId="1E129295" w14:textId="77777777" w:rsidR="00730CD1" w:rsidRPr="00730CD1" w:rsidRDefault="00730CD1" w:rsidP="00730CD1">
      <w:pPr>
        <w:rPr>
          <w:rFonts w:ascii="Arial" w:hAnsi="Arial" w:cs="Arial"/>
          <w:b/>
          <w:sz w:val="24"/>
          <w:szCs w:val="24"/>
        </w:rPr>
      </w:pPr>
      <w:r w:rsidRPr="00730CD1">
        <w:rPr>
          <w:rFonts w:ascii="Arial" w:hAnsi="Arial" w:cs="Arial"/>
          <w:b/>
          <w:sz w:val="24"/>
          <w:szCs w:val="24"/>
        </w:rPr>
        <w:t>Introduction</w:t>
      </w:r>
    </w:p>
    <w:p w14:paraId="498E10DB" w14:textId="77777777" w:rsidR="00730CD1" w:rsidRPr="00730CD1" w:rsidRDefault="00730CD1" w:rsidP="00394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0CD1">
        <w:rPr>
          <w:rFonts w:ascii="Arial" w:hAnsi="Arial" w:cs="Arial"/>
          <w:sz w:val="24"/>
          <w:szCs w:val="24"/>
        </w:rPr>
        <w:t xml:space="preserve">The Family and Community Education Service support individuals to engage in the widest range of learning opportunities to improve confidence, raise self-esteem, build personal, creative and social development, support with the challenges of modern life, reduce social isolation, improve health, resilience and well-being as well as employability and skills. </w:t>
      </w:r>
    </w:p>
    <w:p w14:paraId="6A297A45" w14:textId="77777777" w:rsidR="00730CD1" w:rsidRPr="00730CD1" w:rsidRDefault="00730CD1" w:rsidP="00394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0CD1">
        <w:rPr>
          <w:rFonts w:ascii="Arial" w:hAnsi="Arial" w:cs="Arial"/>
          <w:sz w:val="24"/>
          <w:szCs w:val="24"/>
        </w:rPr>
        <w:t xml:space="preserve">The service is friendly and supportive and will accommodate learners’ needs from enquiry/initial advice and guidance to the next steps following completion of a course. We are very proud of our reputation and learners consistently achieve above national averages. </w:t>
      </w:r>
    </w:p>
    <w:p w14:paraId="5444ABAA" w14:textId="77777777" w:rsidR="00730CD1" w:rsidRPr="00730CD1" w:rsidRDefault="00730CD1" w:rsidP="0039410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697A8999" w14:textId="77777777" w:rsidR="00730CD1" w:rsidRDefault="00730CD1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CD1">
        <w:rPr>
          <w:rFonts w:ascii="Arial" w:hAnsi="Arial" w:cs="Arial"/>
          <w:b/>
          <w:sz w:val="24"/>
          <w:szCs w:val="24"/>
        </w:rPr>
        <w:t>Communications strategy</w:t>
      </w:r>
    </w:p>
    <w:p w14:paraId="1CFDA18E" w14:textId="77777777" w:rsidR="00394103" w:rsidRPr="00730CD1" w:rsidRDefault="00394103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2B7870" w14:textId="77777777" w:rsidR="00730CD1" w:rsidRPr="00730CD1" w:rsidRDefault="00730CD1" w:rsidP="00394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0CD1">
        <w:rPr>
          <w:rFonts w:ascii="Arial" w:hAnsi="Arial" w:cs="Arial"/>
          <w:sz w:val="24"/>
          <w:szCs w:val="24"/>
        </w:rPr>
        <w:t xml:space="preserve">This strategy will focus on creating awareness of FACE and the courses on offer.  We aim to increase the numbers of learners enrolling, completing and achieving both non-accredited and accredited </w:t>
      </w:r>
      <w:r w:rsidR="00F41F0D">
        <w:rPr>
          <w:rFonts w:ascii="Arial" w:hAnsi="Arial" w:cs="Arial"/>
          <w:sz w:val="24"/>
          <w:szCs w:val="24"/>
        </w:rPr>
        <w:t>courses (up to and including Level 2 qualifications)</w:t>
      </w:r>
      <w:r w:rsidRPr="00730CD1">
        <w:rPr>
          <w:rFonts w:ascii="Arial" w:hAnsi="Arial" w:cs="Arial"/>
          <w:sz w:val="24"/>
          <w:szCs w:val="24"/>
        </w:rPr>
        <w:t xml:space="preserve"> by a minimum of </w:t>
      </w:r>
      <w:r w:rsidR="00F41F0D">
        <w:rPr>
          <w:rFonts w:ascii="Arial" w:hAnsi="Arial" w:cs="Arial"/>
          <w:sz w:val="24"/>
          <w:szCs w:val="24"/>
        </w:rPr>
        <w:t>5</w:t>
      </w:r>
      <w:r w:rsidRPr="00730CD1">
        <w:rPr>
          <w:rFonts w:ascii="Arial" w:hAnsi="Arial" w:cs="Arial"/>
          <w:sz w:val="24"/>
          <w:szCs w:val="24"/>
        </w:rPr>
        <w:t xml:space="preserve">%. </w:t>
      </w:r>
    </w:p>
    <w:p w14:paraId="23B82ED7" w14:textId="77777777" w:rsidR="00FD1286" w:rsidRDefault="00FD1286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E9B2E3" w14:textId="77777777" w:rsidR="00730CD1" w:rsidRDefault="00730CD1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CD1">
        <w:rPr>
          <w:rFonts w:ascii="Arial" w:hAnsi="Arial" w:cs="Arial"/>
          <w:b/>
          <w:sz w:val="24"/>
          <w:szCs w:val="24"/>
        </w:rPr>
        <w:t>Objectives</w:t>
      </w:r>
    </w:p>
    <w:p w14:paraId="7F80A4EC" w14:textId="77777777" w:rsidR="00394103" w:rsidRPr="00730CD1" w:rsidRDefault="00394103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43F8AF" w14:textId="77777777" w:rsidR="00730CD1" w:rsidRPr="00730CD1" w:rsidRDefault="00730CD1" w:rsidP="00394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0CD1">
        <w:rPr>
          <w:rFonts w:ascii="Arial" w:hAnsi="Arial" w:cs="Arial"/>
          <w:sz w:val="24"/>
          <w:szCs w:val="24"/>
        </w:rPr>
        <w:t>The main objectives of the communications strategy will be to:</w:t>
      </w:r>
    </w:p>
    <w:p w14:paraId="1BA80A4C" w14:textId="77777777" w:rsidR="00730CD1" w:rsidRPr="00730CD1" w:rsidRDefault="00730CD1" w:rsidP="003941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9FCC58" w14:textId="77777777" w:rsidR="00730CD1" w:rsidRPr="00F41F0D" w:rsidRDefault="00730CD1" w:rsidP="0039410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Raise awareness of the courses offered by FACE with all key stakeholder groups</w:t>
      </w:r>
    </w:p>
    <w:p w14:paraId="456F116D" w14:textId="77777777" w:rsidR="00730CD1" w:rsidRPr="00F41F0D" w:rsidRDefault="00730CD1" w:rsidP="0039410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 xml:space="preserve">Provide accurate, timely and informative communications regarding FACE courses </w:t>
      </w:r>
    </w:p>
    <w:p w14:paraId="50FC6B0C" w14:textId="77777777" w:rsidR="00730CD1" w:rsidRPr="00F41F0D" w:rsidRDefault="00730CD1" w:rsidP="0039410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Actively promote the positive benefits of engaging in continued education</w:t>
      </w:r>
    </w:p>
    <w:p w14:paraId="7EA38D23" w14:textId="77777777" w:rsidR="00730CD1" w:rsidRPr="00730CD1" w:rsidRDefault="00730CD1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6A797D" w14:textId="77777777" w:rsidR="00730CD1" w:rsidRDefault="00730CD1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CD1">
        <w:rPr>
          <w:rFonts w:ascii="Arial" w:hAnsi="Arial" w:cs="Arial"/>
          <w:b/>
          <w:sz w:val="24"/>
          <w:szCs w:val="24"/>
        </w:rPr>
        <w:t>Key Messages</w:t>
      </w:r>
    </w:p>
    <w:p w14:paraId="06C3A155" w14:textId="77777777" w:rsidR="00394103" w:rsidRPr="00730CD1" w:rsidRDefault="00394103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10E318" w14:textId="77777777" w:rsidR="00730CD1" w:rsidRPr="00F41F0D" w:rsidRDefault="00730CD1" w:rsidP="003941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Courses are affordable, accessible and delivered at a variety of venues across Knowsley</w:t>
      </w:r>
    </w:p>
    <w:p w14:paraId="14E4BF73" w14:textId="77777777" w:rsidR="00730CD1" w:rsidRPr="00F41F0D" w:rsidRDefault="00730CD1" w:rsidP="003941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Our learners consistently achieve above national averages</w:t>
      </w:r>
    </w:p>
    <w:p w14:paraId="26916D4E" w14:textId="77777777" w:rsidR="00FD1286" w:rsidRDefault="00FD1286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1B0A99" w14:textId="77777777" w:rsidR="00394103" w:rsidRDefault="00394103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76B812" w14:textId="77777777" w:rsidR="00730CD1" w:rsidRDefault="00730CD1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30CD1">
        <w:rPr>
          <w:rFonts w:ascii="Arial" w:hAnsi="Arial" w:cs="Arial"/>
          <w:b/>
          <w:sz w:val="24"/>
          <w:szCs w:val="24"/>
        </w:rPr>
        <w:lastRenderedPageBreak/>
        <w:t>Stakeholders</w:t>
      </w:r>
    </w:p>
    <w:p w14:paraId="6E8050F8" w14:textId="77777777" w:rsidR="00394103" w:rsidRPr="00730CD1" w:rsidRDefault="00394103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AF3068" w14:textId="77777777" w:rsidR="00730CD1" w:rsidRPr="00F41F0D" w:rsidRDefault="00730CD1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Parents</w:t>
      </w:r>
    </w:p>
    <w:p w14:paraId="1AE0D86E" w14:textId="77777777" w:rsidR="00730CD1" w:rsidRPr="00F41F0D" w:rsidRDefault="00730CD1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Residents</w:t>
      </w:r>
    </w:p>
    <w:p w14:paraId="3EDBB4D9" w14:textId="77777777" w:rsidR="00730CD1" w:rsidRPr="00F41F0D" w:rsidRDefault="00730CD1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Colleges</w:t>
      </w:r>
    </w:p>
    <w:p w14:paraId="0DB5CE37" w14:textId="77777777" w:rsidR="00F41F0D" w:rsidRPr="00F41F0D" w:rsidRDefault="00F41F0D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Local employers</w:t>
      </w:r>
    </w:p>
    <w:p w14:paraId="12B4BE3E" w14:textId="77777777" w:rsidR="00F41F0D" w:rsidRPr="00F41F0D" w:rsidRDefault="00F41F0D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 xml:space="preserve">Schools </w:t>
      </w:r>
    </w:p>
    <w:p w14:paraId="3AF31515" w14:textId="77777777" w:rsidR="00F41F0D" w:rsidRPr="00F41F0D" w:rsidRDefault="00F41F0D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Children’s Centres</w:t>
      </w:r>
    </w:p>
    <w:p w14:paraId="1A7CA830" w14:textId="77777777" w:rsidR="00F41F0D" w:rsidRPr="00F41F0D" w:rsidRDefault="00F41F0D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 xml:space="preserve">Library Services </w:t>
      </w:r>
    </w:p>
    <w:p w14:paraId="3B4CFFF2" w14:textId="77777777" w:rsidR="00F41F0D" w:rsidRPr="00F41F0D" w:rsidRDefault="00F41F0D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Knowsley Works</w:t>
      </w:r>
    </w:p>
    <w:p w14:paraId="1403BDD5" w14:textId="77777777" w:rsidR="00F41F0D" w:rsidRPr="00F41F0D" w:rsidRDefault="00F41F0D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Department for Work and Pensions</w:t>
      </w:r>
    </w:p>
    <w:p w14:paraId="6E9662D4" w14:textId="77777777" w:rsidR="00F41F0D" w:rsidRPr="00F41F0D" w:rsidRDefault="00F41F0D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Citizens Advice Bureau</w:t>
      </w:r>
    </w:p>
    <w:p w14:paraId="1A5A3FAD" w14:textId="77777777" w:rsidR="00F41F0D" w:rsidRPr="00F41F0D" w:rsidRDefault="00F41F0D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Community Groups</w:t>
      </w:r>
    </w:p>
    <w:p w14:paraId="13498F9D" w14:textId="77777777" w:rsidR="00F41F0D" w:rsidRPr="00F41F0D" w:rsidRDefault="00F41F0D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Merseyside Fire and Rescue Services</w:t>
      </w:r>
    </w:p>
    <w:p w14:paraId="0817439E" w14:textId="77777777" w:rsidR="00F41F0D" w:rsidRPr="00F41F0D" w:rsidRDefault="00F41F0D" w:rsidP="0039410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41F0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North West Boroughs Healthcare NHS Foundation Trust</w:t>
      </w:r>
    </w:p>
    <w:p w14:paraId="7F89C61B" w14:textId="77777777" w:rsidR="00F41F0D" w:rsidRPr="00F41F0D" w:rsidRDefault="00F41F0D" w:rsidP="00394103">
      <w:pPr>
        <w:pStyle w:val="ListParagraph"/>
        <w:spacing w:after="0" w:line="240" w:lineRule="auto"/>
        <w:rPr>
          <w:rFonts w:ascii="Times New Roman" w:hAnsi="Times New Roman" w:cs="Times New Roman"/>
          <w:lang w:eastAsia="en-GB"/>
        </w:rPr>
      </w:pPr>
    </w:p>
    <w:p w14:paraId="63820579" w14:textId="77777777" w:rsidR="00730CD1" w:rsidRDefault="00730CD1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CD1">
        <w:rPr>
          <w:rFonts w:ascii="Arial" w:hAnsi="Arial" w:cs="Arial"/>
          <w:b/>
          <w:sz w:val="24"/>
          <w:szCs w:val="24"/>
        </w:rPr>
        <w:t>Channels</w:t>
      </w:r>
    </w:p>
    <w:p w14:paraId="0E18E2FA" w14:textId="77777777" w:rsidR="00394103" w:rsidRPr="00730CD1" w:rsidRDefault="00394103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C85980" w14:textId="77777777" w:rsidR="00730CD1" w:rsidRPr="00F41F0D" w:rsidRDefault="00730CD1" w:rsidP="003941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FACE website</w:t>
      </w:r>
    </w:p>
    <w:p w14:paraId="001E64B0" w14:textId="77777777" w:rsidR="00730CD1" w:rsidRPr="00F41F0D" w:rsidRDefault="00730CD1" w:rsidP="003941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F</w:t>
      </w:r>
      <w:r w:rsidR="00F41F0D" w:rsidRPr="00F41F0D">
        <w:rPr>
          <w:rFonts w:ascii="Arial" w:hAnsi="Arial" w:cs="Arial"/>
          <w:sz w:val="24"/>
          <w:szCs w:val="24"/>
        </w:rPr>
        <w:t>ACE</w:t>
      </w:r>
      <w:r w:rsidRPr="00F41F0D">
        <w:rPr>
          <w:rFonts w:ascii="Arial" w:hAnsi="Arial" w:cs="Arial"/>
          <w:sz w:val="24"/>
          <w:szCs w:val="24"/>
        </w:rPr>
        <w:t xml:space="preserve"> dedicated social media channels</w:t>
      </w:r>
      <w:r w:rsidR="00F41F0D" w:rsidRPr="00F41F0D">
        <w:rPr>
          <w:rFonts w:ascii="Arial" w:hAnsi="Arial" w:cs="Arial"/>
          <w:sz w:val="24"/>
          <w:szCs w:val="24"/>
        </w:rPr>
        <w:t xml:space="preserve"> – Facebook, Twitter and Instagram</w:t>
      </w:r>
    </w:p>
    <w:p w14:paraId="290957AE" w14:textId="77777777" w:rsidR="00730CD1" w:rsidRPr="00F41F0D" w:rsidRDefault="00730CD1" w:rsidP="003941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>Email database</w:t>
      </w:r>
    </w:p>
    <w:p w14:paraId="66757A56" w14:textId="77777777" w:rsidR="00730CD1" w:rsidRPr="00F41F0D" w:rsidRDefault="00730CD1" w:rsidP="003941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1F0D">
        <w:rPr>
          <w:rFonts w:ascii="Arial" w:hAnsi="Arial" w:cs="Arial"/>
          <w:sz w:val="24"/>
          <w:szCs w:val="24"/>
        </w:rPr>
        <w:t xml:space="preserve">FACE </w:t>
      </w:r>
      <w:r w:rsidR="00F41F0D" w:rsidRPr="00F41F0D">
        <w:rPr>
          <w:rFonts w:ascii="Arial" w:hAnsi="Arial" w:cs="Arial"/>
          <w:sz w:val="24"/>
          <w:szCs w:val="24"/>
        </w:rPr>
        <w:t>Course Guide</w:t>
      </w:r>
    </w:p>
    <w:p w14:paraId="43E33273" w14:textId="77777777" w:rsidR="00F41F0D" w:rsidRDefault="00F41F0D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132D41" w14:textId="77777777" w:rsidR="00730CD1" w:rsidRDefault="00730CD1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CD1">
        <w:rPr>
          <w:rFonts w:ascii="Arial" w:hAnsi="Arial" w:cs="Arial"/>
          <w:b/>
          <w:sz w:val="24"/>
          <w:szCs w:val="24"/>
        </w:rPr>
        <w:t>Evaluation</w:t>
      </w:r>
    </w:p>
    <w:p w14:paraId="40BC21C1" w14:textId="77777777" w:rsidR="00394103" w:rsidRPr="00730CD1" w:rsidRDefault="00394103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67CECB" w14:textId="77777777" w:rsidR="00730CD1" w:rsidRPr="00730CD1" w:rsidRDefault="00730CD1" w:rsidP="0039410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30CD1">
        <w:rPr>
          <w:rFonts w:ascii="Arial" w:hAnsi="Arial" w:cs="Arial"/>
          <w:sz w:val="24"/>
          <w:szCs w:val="24"/>
          <w:lang w:val="en-US"/>
        </w:rPr>
        <w:t xml:space="preserve">On-going evaluation is essential to the success of any communications strategy. A variety of criteria </w:t>
      </w:r>
      <w:proofErr w:type="gramStart"/>
      <w:r w:rsidRPr="00730CD1">
        <w:rPr>
          <w:rFonts w:ascii="Arial" w:hAnsi="Arial" w:cs="Arial"/>
          <w:sz w:val="24"/>
          <w:szCs w:val="24"/>
          <w:lang w:val="en-US"/>
        </w:rPr>
        <w:t>can be used</w:t>
      </w:r>
      <w:proofErr w:type="gramEnd"/>
      <w:r w:rsidRPr="00730CD1">
        <w:rPr>
          <w:rFonts w:ascii="Arial" w:hAnsi="Arial" w:cs="Arial"/>
          <w:sz w:val="24"/>
          <w:szCs w:val="24"/>
          <w:lang w:val="en-US"/>
        </w:rPr>
        <w:t xml:space="preserve"> for the evaluation of this plan:</w:t>
      </w:r>
    </w:p>
    <w:p w14:paraId="057507E2" w14:textId="77777777" w:rsidR="00730CD1" w:rsidRPr="00730CD1" w:rsidRDefault="00730CD1" w:rsidP="0039410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5BC1D2C" w14:textId="77777777" w:rsidR="00730CD1" w:rsidRPr="00F41F0D" w:rsidRDefault="00730CD1" w:rsidP="0039410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41F0D">
        <w:rPr>
          <w:rFonts w:ascii="Arial" w:hAnsi="Arial" w:cs="Arial"/>
          <w:sz w:val="24"/>
          <w:szCs w:val="24"/>
          <w:lang w:val="en-US"/>
        </w:rPr>
        <w:t xml:space="preserve">A measurement of the number of visits to the website and the number of users who sign up via the website </w:t>
      </w:r>
    </w:p>
    <w:p w14:paraId="4CB82A67" w14:textId="77777777" w:rsidR="00730CD1" w:rsidRPr="00F41F0D" w:rsidRDefault="00730CD1" w:rsidP="0039410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41F0D">
        <w:rPr>
          <w:rFonts w:ascii="Arial" w:hAnsi="Arial" w:cs="Arial"/>
          <w:sz w:val="24"/>
          <w:szCs w:val="24"/>
          <w:lang w:val="en-US"/>
        </w:rPr>
        <w:t>Social media activity – Facebook comments, views and shares and comments and retweets on Twitter</w:t>
      </w:r>
    </w:p>
    <w:p w14:paraId="503F905A" w14:textId="77777777" w:rsidR="00730CD1" w:rsidRPr="00F41F0D" w:rsidRDefault="00730CD1" w:rsidP="0039410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41F0D">
        <w:rPr>
          <w:rFonts w:ascii="Arial" w:hAnsi="Arial" w:cs="Arial"/>
          <w:sz w:val="24"/>
          <w:szCs w:val="24"/>
          <w:lang w:val="en-US"/>
        </w:rPr>
        <w:t>Responses received in reply  to communications issued via the email database</w:t>
      </w:r>
    </w:p>
    <w:p w14:paraId="3191ABDB" w14:textId="77777777" w:rsidR="00730CD1" w:rsidRPr="00730CD1" w:rsidRDefault="00730CD1" w:rsidP="00394103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3C7ABE43" w14:textId="77777777" w:rsidR="00730CD1" w:rsidRPr="00730CD1" w:rsidRDefault="00730CD1" w:rsidP="0039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E1D1AD" w14:textId="77777777" w:rsidR="00730CD1" w:rsidRPr="00730CD1" w:rsidRDefault="00730CD1" w:rsidP="0039410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30CD1" w:rsidRPr="00730CD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30387" w14:textId="77777777" w:rsidR="00030361" w:rsidRDefault="00030361" w:rsidP="00362041">
      <w:pPr>
        <w:spacing w:after="0" w:line="240" w:lineRule="auto"/>
      </w:pPr>
      <w:r>
        <w:separator/>
      </w:r>
    </w:p>
  </w:endnote>
  <w:endnote w:type="continuationSeparator" w:id="0">
    <w:p w14:paraId="28AB2AD6" w14:textId="77777777" w:rsidR="00030361" w:rsidRDefault="00030361" w:rsidP="0036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2F30E" w14:textId="77777777" w:rsidR="00030361" w:rsidRDefault="00030361" w:rsidP="00362041">
      <w:pPr>
        <w:spacing w:after="0" w:line="240" w:lineRule="auto"/>
      </w:pPr>
      <w:r>
        <w:separator/>
      </w:r>
    </w:p>
  </w:footnote>
  <w:footnote w:type="continuationSeparator" w:id="0">
    <w:p w14:paraId="2BD33E1F" w14:textId="77777777" w:rsidR="00030361" w:rsidRDefault="00030361" w:rsidP="0036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34AF" w14:textId="73D3C5F8" w:rsidR="00D16D81" w:rsidRDefault="00D16D81" w:rsidP="00D16D81">
    <w:pPr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16020B1" wp14:editId="61BB91C3">
          <wp:simplePos x="0" y="0"/>
          <wp:positionH relativeFrom="margin">
            <wp:posOffset>-6350</wp:posOffset>
          </wp:positionH>
          <wp:positionV relativeFrom="paragraph">
            <wp:posOffset>0</wp:posOffset>
          </wp:positionV>
          <wp:extent cx="2298700" cy="455930"/>
          <wp:effectExtent l="0" t="0" r="0" b="1270"/>
          <wp:wrapTight wrapText="bothSides">
            <wp:wrapPolygon edited="0">
              <wp:start x="1611" y="0"/>
              <wp:lineTo x="358" y="1805"/>
              <wp:lineTo x="0" y="9928"/>
              <wp:lineTo x="358" y="17148"/>
              <wp:lineTo x="1432" y="20758"/>
              <wp:lineTo x="3043" y="20758"/>
              <wp:lineTo x="3938" y="19855"/>
              <wp:lineTo x="10919" y="16245"/>
              <wp:lineTo x="21302" y="14440"/>
              <wp:lineTo x="21123" y="4513"/>
              <wp:lineTo x="2864" y="0"/>
              <wp:lineTo x="1611" y="0"/>
            </wp:wrapPolygon>
          </wp:wrapTight>
          <wp:docPr id="3" name="Picture 3" descr="cid:image034.png@01D7A024.5BA2C6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34.png@01D7A024.5BA2C62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5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0288" behindDoc="0" locked="0" layoutInCell="1" allowOverlap="1" wp14:anchorId="3FD30157" wp14:editId="288B9086">
          <wp:simplePos x="0" y="0"/>
          <wp:positionH relativeFrom="margin">
            <wp:posOffset>5041265</wp:posOffset>
          </wp:positionH>
          <wp:positionV relativeFrom="paragraph">
            <wp:posOffset>-11430</wp:posOffset>
          </wp:positionV>
          <wp:extent cx="1047750" cy="656590"/>
          <wp:effectExtent l="0" t="0" r="0" b="0"/>
          <wp:wrapNone/>
          <wp:docPr id="2" name="Picture 2" descr="knowsley_logo_2010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nowsley_logo_2010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48" t="14574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DCDB63" w14:textId="77777777" w:rsidR="00D16D81" w:rsidRDefault="00D16D81" w:rsidP="00D16D81">
    <w:pPr>
      <w:pStyle w:val="Header"/>
    </w:pPr>
  </w:p>
  <w:p w14:paraId="6FD95F8C" w14:textId="77777777" w:rsidR="00D16D81" w:rsidRDefault="00D16D81" w:rsidP="00D16D81">
    <w:pPr>
      <w:pStyle w:val="Header"/>
    </w:pPr>
    <w:r>
      <w:rPr>
        <w:rFonts w:ascii="Arial" w:hAnsi="Arial" w:cs="Arial"/>
        <w:sz w:val="18"/>
        <w:szCs w:val="18"/>
      </w:rPr>
      <w:t>Liverpool City Region Adult Education Budget</w:t>
    </w:r>
  </w:p>
  <w:p w14:paraId="767A1EBE" w14:textId="78C6C744" w:rsidR="00362041" w:rsidRDefault="00362041" w:rsidP="00362041">
    <w:pPr>
      <w:pStyle w:val="Header"/>
      <w:jc w:val="center"/>
    </w:pPr>
  </w:p>
  <w:p w14:paraId="45FA4C32" w14:textId="77777777" w:rsidR="00362041" w:rsidRDefault="00362041" w:rsidP="00362041">
    <w:pPr>
      <w:pStyle w:val="Header"/>
      <w:jc w:val="center"/>
    </w:pPr>
  </w:p>
  <w:p w14:paraId="2E49E6AB" w14:textId="77777777" w:rsidR="00362041" w:rsidRPr="00362041" w:rsidRDefault="00362041" w:rsidP="00362041">
    <w:pPr>
      <w:pStyle w:val="Header"/>
      <w:jc w:val="center"/>
      <w:rPr>
        <w:rFonts w:ascii="Arial" w:hAnsi="Arial" w:cs="Arial"/>
        <w:b/>
        <w:color w:val="595959" w:themeColor="text1" w:themeTint="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216A6"/>
    <w:multiLevelType w:val="hybridMultilevel"/>
    <w:tmpl w:val="0ADA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B41FA"/>
    <w:multiLevelType w:val="hybridMultilevel"/>
    <w:tmpl w:val="B9325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4367"/>
    <w:multiLevelType w:val="hybridMultilevel"/>
    <w:tmpl w:val="0AB6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E2F4F"/>
    <w:multiLevelType w:val="hybridMultilevel"/>
    <w:tmpl w:val="31169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40648"/>
    <w:multiLevelType w:val="hybridMultilevel"/>
    <w:tmpl w:val="5BE6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D4"/>
    <w:rsid w:val="00030361"/>
    <w:rsid w:val="00362041"/>
    <w:rsid w:val="00394103"/>
    <w:rsid w:val="007263DD"/>
    <w:rsid w:val="00730CD1"/>
    <w:rsid w:val="008D10D4"/>
    <w:rsid w:val="00964363"/>
    <w:rsid w:val="009859EB"/>
    <w:rsid w:val="00B7777B"/>
    <w:rsid w:val="00CC66C9"/>
    <w:rsid w:val="00D16D81"/>
    <w:rsid w:val="00D50B3E"/>
    <w:rsid w:val="00F41F0D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  <w14:docId w14:val="5A9481DB"/>
  <w15:chartTrackingRefBased/>
  <w15:docId w15:val="{9EE7B48C-E0F5-4FFB-A091-3317C135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CD1"/>
    <w:pPr>
      <w:ind w:left="720"/>
      <w:contextualSpacing/>
    </w:pPr>
  </w:style>
  <w:style w:type="character" w:customStyle="1" w:styleId="qqg1sd">
    <w:name w:val="qqg1sd"/>
    <w:basedOn w:val="DefaultParagraphFont"/>
    <w:rsid w:val="00F41F0D"/>
  </w:style>
  <w:style w:type="paragraph" w:styleId="Header">
    <w:name w:val="header"/>
    <w:basedOn w:val="Normal"/>
    <w:link w:val="HeaderChar"/>
    <w:unhideWhenUsed/>
    <w:rsid w:val="00362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2041"/>
  </w:style>
  <w:style w:type="paragraph" w:styleId="Footer">
    <w:name w:val="footer"/>
    <w:basedOn w:val="Normal"/>
    <w:link w:val="FooterChar"/>
    <w:uiPriority w:val="99"/>
    <w:unhideWhenUsed/>
    <w:rsid w:val="00362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41"/>
  </w:style>
  <w:style w:type="table" w:styleId="TableGrid">
    <w:name w:val="Table Grid"/>
    <w:basedOn w:val="TableNormal"/>
    <w:uiPriority w:val="59"/>
    <w:rsid w:val="0039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400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7606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46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78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8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2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6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31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0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120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2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39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62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68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20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5108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05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005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34.png@01D7A024.5BA2C62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verpoolcityregion-ca.gov.uk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2610a33-0298-4da0-85e8-7aa28ace60cf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BD2E8D6B421458E7D01C404AA83A7" ma:contentTypeVersion="1" ma:contentTypeDescription="Create a new document." ma:contentTypeScope="" ma:versionID="2a6be7fcf2288309d98440ed3cb2c5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8553A-A8FE-433E-B008-C7EA3E9BA69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992422-43FF-4E89-892F-472409174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65017-447A-450B-B62E-D7D467A1A79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4143AE5-F142-42C4-89F1-3CC57A06D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Daly, Michelle</dc:creator>
  <cp:keywords/>
  <dc:description/>
  <cp:lastModifiedBy>Evans-Rittenberg, Tracey</cp:lastModifiedBy>
  <cp:revision>3</cp:revision>
  <dcterms:created xsi:type="dcterms:W3CDTF">2021-09-27T16:43:00Z</dcterms:created>
  <dcterms:modified xsi:type="dcterms:W3CDTF">2021-10-05T15:27:00Z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0x010100FD2BD2E8D6B421458E7D01C404AA83A7</vt:lpwstr>
  </property>
</Properties>
</file>