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9472" w14:textId="77777777" w:rsidR="00F4088A" w:rsidRDefault="00CD273E" w:rsidP="00F4088A">
      <w:pPr>
        <w:rPr>
          <w:rFonts w:ascii="Calibri" w:hAnsi="Calibri"/>
          <w:sz w:val="22"/>
          <w:szCs w:val="22"/>
        </w:rPr>
      </w:pPr>
      <w:r>
        <w:rPr>
          <w:noProof/>
          <w:sz w:val="22"/>
          <w:szCs w:val="22"/>
          <w:lang w:val="en-GB" w:eastAsia="en-GB"/>
        </w:rPr>
        <w:drawing>
          <wp:anchor distT="0" distB="0" distL="114300" distR="114300" simplePos="0" relativeHeight="251657216" behindDoc="1" locked="0" layoutInCell="1" allowOverlap="1" wp14:anchorId="18149D07" wp14:editId="69D8DBE6">
            <wp:simplePos x="0" y="0"/>
            <wp:positionH relativeFrom="margin">
              <wp:posOffset>-6350</wp:posOffset>
            </wp:positionH>
            <wp:positionV relativeFrom="paragraph">
              <wp:posOffset>0</wp:posOffset>
            </wp:positionV>
            <wp:extent cx="2298700" cy="455930"/>
            <wp:effectExtent l="0" t="0" r="0" b="1270"/>
            <wp:wrapTight wrapText="bothSides">
              <wp:wrapPolygon edited="0">
                <wp:start x="1611" y="0"/>
                <wp:lineTo x="358" y="1805"/>
                <wp:lineTo x="0" y="9928"/>
                <wp:lineTo x="358" y="17148"/>
                <wp:lineTo x="1432" y="20758"/>
                <wp:lineTo x="3043" y="20758"/>
                <wp:lineTo x="3938" y="19855"/>
                <wp:lineTo x="10919" y="16245"/>
                <wp:lineTo x="21302" y="14440"/>
                <wp:lineTo x="21123" y="4513"/>
                <wp:lineTo x="2864" y="0"/>
                <wp:lineTo x="1611" y="0"/>
              </wp:wrapPolygon>
            </wp:wrapTight>
            <wp:docPr id="27" name="Picture 3" descr="cid:image034.png@01D7A024.5BA2C62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34.png@01D7A024.5BA2C620">
                      <a:hlinkClick r:id="rId13"/>
                    </pic:cNvP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298700" cy="45593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2"/>
          <w:lang w:val="en-GB" w:eastAsia="en-GB"/>
        </w:rPr>
        <w:drawing>
          <wp:anchor distT="36576" distB="36576" distL="36576" distR="36576" simplePos="0" relativeHeight="251658240" behindDoc="0" locked="0" layoutInCell="1" allowOverlap="1" wp14:anchorId="3F78F5E6" wp14:editId="1E7E4F40">
            <wp:simplePos x="0" y="0"/>
            <wp:positionH relativeFrom="margin">
              <wp:posOffset>5041265</wp:posOffset>
            </wp:positionH>
            <wp:positionV relativeFrom="paragraph">
              <wp:posOffset>-11430</wp:posOffset>
            </wp:positionV>
            <wp:extent cx="1047750" cy="656590"/>
            <wp:effectExtent l="0" t="0" r="0" b="0"/>
            <wp:wrapNone/>
            <wp:docPr id="28" name="Picture 2" descr="knowsley_logo_201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owsley_logo_2010_rgb"/>
                    <pic:cNvPicPr>
                      <a:picLocks noChangeAspect="1" noChangeArrowheads="1"/>
                    </pic:cNvPicPr>
                  </pic:nvPicPr>
                  <pic:blipFill>
                    <a:blip r:embed="rId16" cstate="print">
                      <a:extLst>
                        <a:ext uri="{28A0092B-C50C-407E-A947-70E740481C1C}">
                          <a14:useLocalDpi xmlns:a14="http://schemas.microsoft.com/office/drawing/2010/main" val="0"/>
                        </a:ext>
                      </a:extLst>
                    </a:blip>
                    <a:srcRect l="9148" t="14574"/>
                    <a:stretch>
                      <a:fillRect/>
                    </a:stretch>
                  </pic:blipFill>
                  <pic:spPr bwMode="auto">
                    <a:xfrm>
                      <a:off x="0" y="0"/>
                      <a:ext cx="1047750" cy="656590"/>
                    </a:xfrm>
                    <a:prstGeom prst="rect">
                      <a:avLst/>
                    </a:prstGeom>
                    <a:noFill/>
                  </pic:spPr>
                </pic:pic>
              </a:graphicData>
            </a:graphic>
            <wp14:sizeRelH relativeFrom="margin">
              <wp14:pctWidth>0</wp14:pctWidth>
            </wp14:sizeRelH>
            <wp14:sizeRelV relativeFrom="margin">
              <wp14:pctHeight>0</wp14:pctHeight>
            </wp14:sizeRelV>
          </wp:anchor>
        </w:drawing>
      </w:r>
    </w:p>
    <w:p w14:paraId="10A4A159" w14:textId="77777777" w:rsidR="00F4088A" w:rsidRDefault="00F4088A" w:rsidP="00F4088A">
      <w:pPr>
        <w:pStyle w:val="Header"/>
        <w:rPr>
          <w:rFonts w:ascii="Calibri" w:hAnsi="Calibri"/>
          <w:sz w:val="22"/>
          <w:szCs w:val="22"/>
          <w:lang w:val="en-US"/>
        </w:rPr>
      </w:pPr>
    </w:p>
    <w:p w14:paraId="16CE9532" w14:textId="77777777" w:rsidR="00F4088A" w:rsidRDefault="00F4088A" w:rsidP="00F4088A">
      <w:pPr>
        <w:pStyle w:val="Header"/>
        <w:rPr>
          <w:rFonts w:ascii="Calibri" w:hAnsi="Calibri"/>
          <w:sz w:val="22"/>
          <w:szCs w:val="22"/>
          <w:lang w:val="en-US"/>
        </w:rPr>
      </w:pPr>
    </w:p>
    <w:p w14:paraId="0E3E6C0B" w14:textId="77777777" w:rsidR="00F4088A" w:rsidRDefault="00F4088A" w:rsidP="00F4088A">
      <w:pPr>
        <w:pStyle w:val="Header"/>
      </w:pPr>
      <w:r>
        <w:rPr>
          <w:rFonts w:cs="Arial"/>
          <w:sz w:val="18"/>
          <w:szCs w:val="18"/>
        </w:rPr>
        <w:t>Liverpool City Region Adult Education Budget</w:t>
      </w:r>
    </w:p>
    <w:p w14:paraId="0BC3A369" w14:textId="77777777" w:rsidR="00F06005" w:rsidRPr="00AF0D08" w:rsidRDefault="00F06005" w:rsidP="00F06005">
      <w:pPr>
        <w:jc w:val="center"/>
        <w:rPr>
          <w:rFonts w:ascii="Arial" w:hAnsi="Arial" w:cs="Arial"/>
          <w:lang w:val="en-GB"/>
        </w:rPr>
      </w:pPr>
    </w:p>
    <w:p w14:paraId="6B60BC92" w14:textId="77777777" w:rsidR="007C324E" w:rsidRPr="007C324E" w:rsidRDefault="007C324E" w:rsidP="007C324E">
      <w:pPr>
        <w:jc w:val="center"/>
        <w:rPr>
          <w:rFonts w:ascii="Arial" w:hAnsi="Arial" w:cs="Arial"/>
          <w:b/>
          <w:sz w:val="32"/>
          <w:szCs w:val="32"/>
        </w:rPr>
      </w:pPr>
      <w:r w:rsidRPr="007C324E">
        <w:rPr>
          <w:rFonts w:ascii="Arial" w:hAnsi="Arial" w:cs="Arial"/>
          <w:b/>
          <w:sz w:val="32"/>
          <w:szCs w:val="32"/>
        </w:rPr>
        <w:t>Knowsley FACE</w:t>
      </w:r>
    </w:p>
    <w:p w14:paraId="792F2D8A" w14:textId="77777777" w:rsidR="007C324E" w:rsidRPr="007C324E" w:rsidRDefault="007C324E" w:rsidP="007C324E">
      <w:pPr>
        <w:rPr>
          <w:rFonts w:ascii="Arial" w:hAnsi="Arial" w:cs="Arial"/>
          <w:sz w:val="20"/>
          <w:szCs w:val="20"/>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5811"/>
      </w:tblGrid>
      <w:tr w:rsidR="007C324E" w:rsidRPr="000F5D8A" w14:paraId="3D061862" w14:textId="77777777" w:rsidTr="000F5D8A">
        <w:tc>
          <w:tcPr>
            <w:tcW w:w="2802" w:type="dxa"/>
            <w:shd w:val="clear" w:color="auto" w:fill="auto"/>
          </w:tcPr>
          <w:p w14:paraId="21F2F4C1" w14:textId="77777777" w:rsidR="007C324E" w:rsidRPr="000F5D8A" w:rsidRDefault="007C324E" w:rsidP="000F5D8A">
            <w:pPr>
              <w:rPr>
                <w:rFonts w:ascii="Arial" w:hAnsi="Arial" w:cs="Arial"/>
                <w:b/>
                <w:bCs/>
              </w:rPr>
            </w:pPr>
            <w:r w:rsidRPr="000F5D8A">
              <w:rPr>
                <w:rFonts w:ascii="Arial" w:hAnsi="Arial" w:cs="Arial"/>
                <w:b/>
                <w:bCs/>
              </w:rPr>
              <w:t>Policy:</w:t>
            </w:r>
          </w:p>
        </w:tc>
        <w:tc>
          <w:tcPr>
            <w:tcW w:w="5811" w:type="dxa"/>
            <w:shd w:val="clear" w:color="auto" w:fill="auto"/>
          </w:tcPr>
          <w:p w14:paraId="00A46011" w14:textId="77777777" w:rsidR="007C324E" w:rsidRPr="000F5D8A" w:rsidRDefault="007C324E" w:rsidP="000F5D8A">
            <w:pPr>
              <w:rPr>
                <w:rFonts w:ascii="Arial" w:hAnsi="Arial" w:cs="Arial"/>
                <w:bCs/>
              </w:rPr>
            </w:pPr>
            <w:r w:rsidRPr="000F5D8A">
              <w:rPr>
                <w:rFonts w:ascii="Arial" w:hAnsi="Arial" w:cs="Arial"/>
                <w:bCs/>
              </w:rPr>
              <w:t xml:space="preserve">Safeguarding </w:t>
            </w:r>
          </w:p>
        </w:tc>
      </w:tr>
      <w:tr w:rsidR="007C324E" w:rsidRPr="000F5D8A" w14:paraId="7C78BA67" w14:textId="77777777" w:rsidTr="000F5D8A">
        <w:tc>
          <w:tcPr>
            <w:tcW w:w="2802" w:type="dxa"/>
            <w:shd w:val="clear" w:color="auto" w:fill="auto"/>
          </w:tcPr>
          <w:p w14:paraId="2DE247E3" w14:textId="77777777" w:rsidR="007C324E" w:rsidRPr="000F5D8A" w:rsidRDefault="007C324E" w:rsidP="000F5D8A">
            <w:pPr>
              <w:rPr>
                <w:rFonts w:ascii="Arial" w:hAnsi="Arial" w:cs="Arial"/>
                <w:b/>
                <w:bCs/>
              </w:rPr>
            </w:pPr>
            <w:r w:rsidRPr="000F5D8A">
              <w:rPr>
                <w:rFonts w:ascii="Arial" w:hAnsi="Arial" w:cs="Arial"/>
                <w:b/>
                <w:bCs/>
              </w:rPr>
              <w:t>Date created:</w:t>
            </w:r>
          </w:p>
        </w:tc>
        <w:tc>
          <w:tcPr>
            <w:tcW w:w="5811" w:type="dxa"/>
            <w:shd w:val="clear" w:color="auto" w:fill="auto"/>
          </w:tcPr>
          <w:p w14:paraId="5CEC9E10" w14:textId="77777777" w:rsidR="007C324E" w:rsidRPr="000F5D8A" w:rsidRDefault="007C324E" w:rsidP="000F5D8A">
            <w:pPr>
              <w:rPr>
                <w:rFonts w:ascii="Arial" w:hAnsi="Arial" w:cs="Arial"/>
                <w:bCs/>
              </w:rPr>
            </w:pPr>
            <w:r w:rsidRPr="000F5D8A">
              <w:rPr>
                <w:rFonts w:ascii="Arial" w:hAnsi="Arial" w:cs="Arial"/>
                <w:bCs/>
              </w:rPr>
              <w:t xml:space="preserve">July 2020 </w:t>
            </w:r>
          </w:p>
        </w:tc>
      </w:tr>
      <w:tr w:rsidR="007C324E" w:rsidRPr="000F5D8A" w14:paraId="742D97E5" w14:textId="77777777" w:rsidTr="000F5D8A">
        <w:tc>
          <w:tcPr>
            <w:tcW w:w="2802" w:type="dxa"/>
            <w:shd w:val="clear" w:color="auto" w:fill="auto"/>
          </w:tcPr>
          <w:p w14:paraId="3E940584" w14:textId="77777777" w:rsidR="007C324E" w:rsidRPr="000F5D8A" w:rsidRDefault="007C324E" w:rsidP="000F5D8A">
            <w:pPr>
              <w:rPr>
                <w:rFonts w:ascii="Arial" w:hAnsi="Arial" w:cs="Arial"/>
                <w:b/>
                <w:bCs/>
              </w:rPr>
            </w:pPr>
            <w:r w:rsidRPr="000F5D8A">
              <w:rPr>
                <w:rFonts w:ascii="Arial" w:hAnsi="Arial" w:cs="Arial"/>
                <w:b/>
                <w:bCs/>
              </w:rPr>
              <w:t>Date to be renewed:</w:t>
            </w:r>
          </w:p>
        </w:tc>
        <w:tc>
          <w:tcPr>
            <w:tcW w:w="5811" w:type="dxa"/>
            <w:shd w:val="clear" w:color="auto" w:fill="auto"/>
          </w:tcPr>
          <w:p w14:paraId="4FA47BC8" w14:textId="705E41E4" w:rsidR="007C324E" w:rsidRPr="000F5D8A" w:rsidRDefault="007C324E" w:rsidP="000F5D8A">
            <w:pPr>
              <w:rPr>
                <w:rFonts w:ascii="Arial" w:hAnsi="Arial" w:cs="Arial"/>
                <w:bCs/>
              </w:rPr>
            </w:pPr>
            <w:r w:rsidRPr="000F5D8A">
              <w:rPr>
                <w:rFonts w:ascii="Arial" w:hAnsi="Arial" w:cs="Arial"/>
                <w:bCs/>
              </w:rPr>
              <w:t>September 202</w:t>
            </w:r>
            <w:r w:rsidR="007F7F9B">
              <w:rPr>
                <w:rFonts w:ascii="Arial" w:hAnsi="Arial" w:cs="Arial"/>
                <w:bCs/>
              </w:rPr>
              <w:t>2</w:t>
            </w:r>
          </w:p>
        </w:tc>
      </w:tr>
      <w:tr w:rsidR="007C324E" w:rsidRPr="000F5D8A" w14:paraId="320D8794" w14:textId="77777777" w:rsidTr="000F5D8A">
        <w:tc>
          <w:tcPr>
            <w:tcW w:w="2802" w:type="dxa"/>
            <w:shd w:val="clear" w:color="auto" w:fill="auto"/>
          </w:tcPr>
          <w:p w14:paraId="14293025" w14:textId="77777777" w:rsidR="007C324E" w:rsidRPr="000F5D8A" w:rsidRDefault="007C324E" w:rsidP="000F5D8A">
            <w:pPr>
              <w:rPr>
                <w:rFonts w:ascii="Arial" w:hAnsi="Arial" w:cs="Arial"/>
                <w:b/>
                <w:bCs/>
              </w:rPr>
            </w:pPr>
            <w:r w:rsidRPr="000F5D8A">
              <w:rPr>
                <w:rFonts w:ascii="Arial" w:hAnsi="Arial" w:cs="Arial"/>
                <w:b/>
                <w:bCs/>
              </w:rPr>
              <w:t>Date reviewed:</w:t>
            </w:r>
          </w:p>
        </w:tc>
        <w:tc>
          <w:tcPr>
            <w:tcW w:w="5811" w:type="dxa"/>
            <w:shd w:val="clear" w:color="auto" w:fill="auto"/>
          </w:tcPr>
          <w:p w14:paraId="0B28A9FA" w14:textId="77777777" w:rsidR="007C324E" w:rsidRPr="000F5D8A" w:rsidRDefault="00AF0D08" w:rsidP="000F5D8A">
            <w:pPr>
              <w:rPr>
                <w:rFonts w:ascii="Arial" w:hAnsi="Arial" w:cs="Arial"/>
                <w:bCs/>
              </w:rPr>
            </w:pPr>
            <w:r w:rsidRPr="000F5D8A">
              <w:rPr>
                <w:rFonts w:ascii="Arial" w:hAnsi="Arial" w:cs="Arial"/>
                <w:bCs/>
              </w:rPr>
              <w:t>24 February 2021</w:t>
            </w:r>
          </w:p>
        </w:tc>
      </w:tr>
      <w:tr w:rsidR="00AF0D08" w:rsidRPr="000F5D8A" w14:paraId="40542333" w14:textId="77777777" w:rsidTr="000F5D8A">
        <w:tc>
          <w:tcPr>
            <w:tcW w:w="2802" w:type="dxa"/>
            <w:shd w:val="clear" w:color="auto" w:fill="auto"/>
          </w:tcPr>
          <w:p w14:paraId="4C17159A" w14:textId="77777777" w:rsidR="00AF0D08" w:rsidRPr="000F5D8A" w:rsidRDefault="00AF0D08" w:rsidP="000F5D8A">
            <w:pPr>
              <w:rPr>
                <w:rFonts w:ascii="Arial" w:hAnsi="Arial" w:cs="Arial"/>
                <w:b/>
                <w:bCs/>
              </w:rPr>
            </w:pPr>
            <w:r w:rsidRPr="000F5D8A">
              <w:rPr>
                <w:rFonts w:ascii="Arial" w:hAnsi="Arial" w:cs="Arial"/>
                <w:b/>
                <w:bCs/>
              </w:rPr>
              <w:t>Reviewed by:</w:t>
            </w:r>
          </w:p>
        </w:tc>
        <w:tc>
          <w:tcPr>
            <w:tcW w:w="5811" w:type="dxa"/>
            <w:shd w:val="clear" w:color="auto" w:fill="auto"/>
          </w:tcPr>
          <w:p w14:paraId="2CA490CF" w14:textId="77777777" w:rsidR="00AF0D08" w:rsidRPr="000F5D8A" w:rsidRDefault="00AF0D08" w:rsidP="000F5D8A">
            <w:pPr>
              <w:rPr>
                <w:rFonts w:ascii="Arial" w:hAnsi="Arial" w:cs="Arial"/>
                <w:bCs/>
              </w:rPr>
            </w:pPr>
            <w:r w:rsidRPr="000F5D8A">
              <w:rPr>
                <w:rFonts w:ascii="Arial" w:hAnsi="Arial" w:cs="Arial"/>
                <w:bCs/>
              </w:rPr>
              <w:t>Alex Horrocks / Vicki Clements</w:t>
            </w:r>
            <w:r w:rsidR="00F917F7" w:rsidRPr="000F5D8A">
              <w:rPr>
                <w:rFonts w:ascii="Arial" w:hAnsi="Arial" w:cs="Arial"/>
                <w:bCs/>
              </w:rPr>
              <w:t xml:space="preserve"> / Angie Kitching</w:t>
            </w:r>
            <w:r w:rsidR="00AC176D">
              <w:rPr>
                <w:rFonts w:ascii="Arial" w:hAnsi="Arial" w:cs="Arial"/>
                <w:bCs/>
              </w:rPr>
              <w:t xml:space="preserve"> / Vicky Bolster / Gill Downey</w:t>
            </w:r>
          </w:p>
        </w:tc>
      </w:tr>
      <w:tr w:rsidR="00AF0D08" w:rsidRPr="000F5D8A" w14:paraId="10B676D6" w14:textId="77777777" w:rsidTr="000F5D8A">
        <w:tc>
          <w:tcPr>
            <w:tcW w:w="2802" w:type="dxa"/>
            <w:shd w:val="clear" w:color="auto" w:fill="auto"/>
          </w:tcPr>
          <w:p w14:paraId="76D738BC" w14:textId="77777777" w:rsidR="00AF0D08" w:rsidRPr="000F5D8A" w:rsidRDefault="00AF0D08" w:rsidP="000F5D8A">
            <w:pPr>
              <w:rPr>
                <w:rFonts w:ascii="Arial" w:hAnsi="Arial" w:cs="Arial"/>
                <w:b/>
                <w:bCs/>
              </w:rPr>
            </w:pPr>
            <w:r w:rsidRPr="000F5D8A">
              <w:rPr>
                <w:rFonts w:ascii="Arial" w:hAnsi="Arial" w:cs="Arial"/>
                <w:b/>
                <w:bCs/>
              </w:rPr>
              <w:t>Date to be renewed:</w:t>
            </w:r>
          </w:p>
        </w:tc>
        <w:tc>
          <w:tcPr>
            <w:tcW w:w="5811" w:type="dxa"/>
            <w:shd w:val="clear" w:color="auto" w:fill="auto"/>
          </w:tcPr>
          <w:p w14:paraId="39A88300" w14:textId="4931FC6E" w:rsidR="00AF0D08" w:rsidRPr="000F5D8A" w:rsidRDefault="00071D00" w:rsidP="000F5D8A">
            <w:pPr>
              <w:rPr>
                <w:rFonts w:ascii="Arial" w:hAnsi="Arial" w:cs="Arial"/>
                <w:bCs/>
              </w:rPr>
            </w:pPr>
            <w:r>
              <w:rPr>
                <w:rFonts w:ascii="Arial" w:hAnsi="Arial" w:cs="Arial"/>
                <w:bCs/>
              </w:rPr>
              <w:t>November 202</w:t>
            </w:r>
            <w:r w:rsidR="007F7F9B">
              <w:rPr>
                <w:rFonts w:ascii="Arial" w:hAnsi="Arial" w:cs="Arial"/>
                <w:bCs/>
              </w:rPr>
              <w:t>2</w:t>
            </w:r>
          </w:p>
        </w:tc>
      </w:tr>
    </w:tbl>
    <w:p w14:paraId="42F9AF6E" w14:textId="77777777" w:rsidR="007C324E" w:rsidRPr="007C324E" w:rsidRDefault="007C324E" w:rsidP="007C324E">
      <w:pPr>
        <w:rPr>
          <w:rFonts w:ascii="Arial" w:hAnsi="Arial" w:cs="Arial"/>
          <w:b/>
          <w:bCs/>
          <w:u w:val="single"/>
        </w:rPr>
      </w:pPr>
    </w:p>
    <w:p w14:paraId="7FCBF7EF" w14:textId="77777777" w:rsidR="007A4E0D" w:rsidRDefault="007A4E0D" w:rsidP="007A4E0D">
      <w:pPr>
        <w:rPr>
          <w:rFonts w:ascii="Arial" w:hAnsi="Arial" w:cs="Arial"/>
          <w:b/>
          <w:u w:val="single"/>
          <w:lang w:val="en-GB"/>
        </w:rPr>
      </w:pPr>
      <w:r w:rsidRPr="00687C7D">
        <w:rPr>
          <w:rFonts w:ascii="Arial" w:hAnsi="Arial" w:cs="Arial"/>
          <w:b/>
          <w:u w:val="single"/>
          <w:lang w:val="en-GB"/>
        </w:rPr>
        <w:t>INTRODUCTION:</w:t>
      </w:r>
    </w:p>
    <w:p w14:paraId="4EF37805" w14:textId="77777777" w:rsidR="00DC0CF2" w:rsidRDefault="00DC0CF2" w:rsidP="007A4E0D">
      <w:pPr>
        <w:rPr>
          <w:rFonts w:ascii="Arial" w:hAnsi="Arial" w:cs="Arial"/>
          <w:b/>
          <w:u w:val="single"/>
          <w:lang w:val="en-GB"/>
        </w:rPr>
      </w:pPr>
    </w:p>
    <w:p w14:paraId="6D503CBE" w14:textId="77777777" w:rsidR="00181791" w:rsidRPr="00DC0CF2" w:rsidRDefault="00181791" w:rsidP="00181791">
      <w:pPr>
        <w:tabs>
          <w:tab w:val="left" w:pos="720"/>
        </w:tabs>
        <w:rPr>
          <w:rFonts w:ascii="Arial" w:hAnsi="Arial" w:cs="Arial"/>
        </w:rPr>
      </w:pPr>
      <w:r w:rsidRPr="00DC0CF2">
        <w:rPr>
          <w:rFonts w:ascii="Arial" w:hAnsi="Arial" w:cs="Arial"/>
        </w:rPr>
        <w:t>The purpose of this policy is:</w:t>
      </w:r>
      <w:r w:rsidR="001163D6">
        <w:rPr>
          <w:rFonts w:ascii="Arial" w:hAnsi="Arial" w:cs="Arial"/>
        </w:rPr>
        <w:br/>
      </w:r>
    </w:p>
    <w:p w14:paraId="3A373890" w14:textId="77777777" w:rsidR="00181791" w:rsidRPr="00DC0CF2" w:rsidRDefault="00181791" w:rsidP="00181791">
      <w:pPr>
        <w:numPr>
          <w:ilvl w:val="0"/>
          <w:numId w:val="19"/>
        </w:numPr>
        <w:tabs>
          <w:tab w:val="left" w:pos="720"/>
        </w:tabs>
        <w:rPr>
          <w:rFonts w:ascii="Arial" w:hAnsi="Arial" w:cs="Arial"/>
        </w:rPr>
      </w:pPr>
      <w:r w:rsidRPr="00DC0CF2">
        <w:rPr>
          <w:rFonts w:ascii="Arial" w:hAnsi="Arial" w:cs="Arial"/>
        </w:rPr>
        <w:t>to ensure that the learning environments in which Knowsley F</w:t>
      </w:r>
      <w:r>
        <w:rPr>
          <w:rFonts w:ascii="Arial" w:hAnsi="Arial" w:cs="Arial"/>
        </w:rPr>
        <w:t xml:space="preserve">amily and </w:t>
      </w:r>
      <w:r w:rsidRPr="00DC0CF2">
        <w:rPr>
          <w:rFonts w:ascii="Arial" w:hAnsi="Arial" w:cs="Arial"/>
        </w:rPr>
        <w:t>C</w:t>
      </w:r>
      <w:r>
        <w:rPr>
          <w:rFonts w:ascii="Arial" w:hAnsi="Arial" w:cs="Arial"/>
        </w:rPr>
        <w:t xml:space="preserve">ommunity </w:t>
      </w:r>
      <w:r w:rsidRPr="00DC0CF2">
        <w:rPr>
          <w:rFonts w:ascii="Arial" w:hAnsi="Arial" w:cs="Arial"/>
        </w:rPr>
        <w:t>E</w:t>
      </w:r>
      <w:r>
        <w:rPr>
          <w:rFonts w:ascii="Arial" w:hAnsi="Arial" w:cs="Arial"/>
        </w:rPr>
        <w:t>ducation</w:t>
      </w:r>
      <w:r w:rsidRPr="00DC0CF2">
        <w:rPr>
          <w:rFonts w:ascii="Arial" w:hAnsi="Arial" w:cs="Arial"/>
        </w:rPr>
        <w:t xml:space="preserve"> courses and learning activities take place are as safe as possible for children and vulnerable adults.  </w:t>
      </w:r>
    </w:p>
    <w:p w14:paraId="7381C9BF" w14:textId="77777777" w:rsidR="00181791" w:rsidRPr="00181791" w:rsidRDefault="00181791" w:rsidP="00181791">
      <w:pPr>
        <w:numPr>
          <w:ilvl w:val="0"/>
          <w:numId w:val="19"/>
        </w:numPr>
        <w:overflowPunct w:val="0"/>
        <w:autoSpaceDE w:val="0"/>
        <w:autoSpaceDN w:val="0"/>
        <w:adjustRightInd w:val="0"/>
        <w:textAlignment w:val="baseline"/>
        <w:rPr>
          <w:rFonts w:ascii="Arial" w:hAnsi="Arial" w:cs="Arial"/>
        </w:rPr>
      </w:pPr>
      <w:r w:rsidRPr="00DC0CF2">
        <w:rPr>
          <w:rFonts w:ascii="Arial" w:hAnsi="Arial" w:cs="Arial"/>
        </w:rPr>
        <w:t xml:space="preserve">to help identify children and vulnerable adults who are suffering or likely to suffer significant </w:t>
      </w:r>
      <w:proofErr w:type="gramStart"/>
      <w:r w:rsidRPr="00DC0CF2">
        <w:rPr>
          <w:rFonts w:ascii="Arial" w:hAnsi="Arial" w:cs="Arial"/>
        </w:rPr>
        <w:t>harm, and</w:t>
      </w:r>
      <w:proofErr w:type="gramEnd"/>
      <w:r w:rsidRPr="00DC0CF2">
        <w:rPr>
          <w:rFonts w:ascii="Arial" w:hAnsi="Arial" w:cs="Arial"/>
        </w:rPr>
        <w:t xml:space="preserve"> taking appropriate action with the aim of making sure they are kept safe</w:t>
      </w:r>
      <w:r>
        <w:rPr>
          <w:rFonts w:ascii="Arial" w:hAnsi="Arial" w:cs="Arial"/>
        </w:rPr>
        <w:t>,</w:t>
      </w:r>
      <w:r w:rsidRPr="00DC0CF2">
        <w:rPr>
          <w:rFonts w:ascii="Arial" w:hAnsi="Arial" w:cs="Arial"/>
        </w:rPr>
        <w:t xml:space="preserve"> both at home and in the education setting.</w:t>
      </w:r>
    </w:p>
    <w:p w14:paraId="552591A2" w14:textId="77777777" w:rsidR="0066700C" w:rsidRPr="007063AB" w:rsidRDefault="0066700C" w:rsidP="007A4E0D">
      <w:pPr>
        <w:rPr>
          <w:rFonts w:ascii="Arial" w:hAnsi="Arial" w:cs="Arial"/>
          <w:lang w:val="en-GB"/>
        </w:rPr>
      </w:pPr>
    </w:p>
    <w:p w14:paraId="1D50C766" w14:textId="77777777" w:rsidR="00257842" w:rsidRDefault="00181791" w:rsidP="007A4E0D">
      <w:pPr>
        <w:rPr>
          <w:rFonts w:ascii="Arial" w:hAnsi="Arial" w:cs="Arial"/>
          <w:lang w:val="en-GB"/>
        </w:rPr>
      </w:pPr>
      <w:r>
        <w:rPr>
          <w:rFonts w:ascii="Arial" w:hAnsi="Arial" w:cs="Arial"/>
          <w:lang w:val="en-GB"/>
        </w:rPr>
        <w:t>The</w:t>
      </w:r>
      <w:r w:rsidR="007A4E0D" w:rsidRPr="007063AB">
        <w:rPr>
          <w:rFonts w:ascii="Arial" w:hAnsi="Arial" w:cs="Arial"/>
          <w:lang w:val="en-GB"/>
        </w:rPr>
        <w:t xml:space="preserve"> policy sets out the pro</w:t>
      </w:r>
      <w:r w:rsidR="00D4450D">
        <w:rPr>
          <w:rFonts w:ascii="Arial" w:hAnsi="Arial" w:cs="Arial"/>
          <w:lang w:val="en-GB"/>
        </w:rPr>
        <w:t xml:space="preserve">cedures for staff </w:t>
      </w:r>
      <w:r w:rsidR="007A4E0D" w:rsidRPr="007063AB">
        <w:rPr>
          <w:rFonts w:ascii="Arial" w:hAnsi="Arial" w:cs="Arial"/>
          <w:lang w:val="en-GB"/>
        </w:rPr>
        <w:t>in relation to safeguarding and promo</w:t>
      </w:r>
      <w:r w:rsidR="00D4450D">
        <w:rPr>
          <w:rFonts w:ascii="Arial" w:hAnsi="Arial" w:cs="Arial"/>
          <w:lang w:val="en-GB"/>
        </w:rPr>
        <w:t xml:space="preserve">ting the welfare of children / </w:t>
      </w:r>
      <w:r w:rsidR="007A4E0D" w:rsidRPr="007063AB">
        <w:rPr>
          <w:rFonts w:ascii="Arial" w:hAnsi="Arial" w:cs="Arial"/>
          <w:lang w:val="en-GB"/>
        </w:rPr>
        <w:t>young people</w:t>
      </w:r>
      <w:r w:rsidR="007A4E0D">
        <w:rPr>
          <w:rFonts w:ascii="Arial" w:hAnsi="Arial" w:cs="Arial"/>
          <w:lang w:val="en-GB"/>
        </w:rPr>
        <w:t xml:space="preserve"> and vulnerable adults</w:t>
      </w:r>
      <w:r w:rsidR="0066700C">
        <w:rPr>
          <w:rFonts w:ascii="Arial" w:hAnsi="Arial" w:cs="Arial"/>
          <w:lang w:val="en-GB"/>
        </w:rPr>
        <w:t>,</w:t>
      </w:r>
      <w:r w:rsidR="007A4E0D">
        <w:rPr>
          <w:rFonts w:ascii="Arial" w:hAnsi="Arial" w:cs="Arial"/>
          <w:lang w:val="en-GB"/>
        </w:rPr>
        <w:t xml:space="preserve"> and provides guidance for dealing with Child Protection</w:t>
      </w:r>
      <w:r w:rsidR="008D6E61">
        <w:rPr>
          <w:rFonts w:ascii="Arial" w:hAnsi="Arial" w:cs="Arial"/>
          <w:lang w:val="en-GB"/>
        </w:rPr>
        <w:t>, the protection of vulnerable adults</w:t>
      </w:r>
      <w:r w:rsidR="007A4E0D">
        <w:rPr>
          <w:rFonts w:ascii="Arial" w:hAnsi="Arial" w:cs="Arial"/>
          <w:lang w:val="en-GB"/>
        </w:rPr>
        <w:t xml:space="preserve"> and Safer Recruitment</w:t>
      </w:r>
      <w:r w:rsidR="004568E4">
        <w:rPr>
          <w:rFonts w:ascii="Arial" w:hAnsi="Arial" w:cs="Arial"/>
          <w:lang w:val="en-GB"/>
        </w:rPr>
        <w:t>. It is the responsibility of all staff who are involved in the delivery of adult education and family learning provision through Knowsley Family and Community Education Service</w:t>
      </w:r>
      <w:r w:rsidR="00D463AA">
        <w:rPr>
          <w:rFonts w:ascii="Arial" w:hAnsi="Arial" w:cs="Arial"/>
          <w:lang w:val="en-GB"/>
        </w:rPr>
        <w:t xml:space="preserve"> and Flourish FE</w:t>
      </w:r>
      <w:r w:rsidR="004568E4">
        <w:rPr>
          <w:rFonts w:ascii="Arial" w:hAnsi="Arial" w:cs="Arial"/>
          <w:lang w:val="en-GB"/>
        </w:rPr>
        <w:t xml:space="preserve"> to read and familiarise themselves with this policy and</w:t>
      </w:r>
      <w:r w:rsidR="00D463AA">
        <w:rPr>
          <w:rFonts w:ascii="Arial" w:hAnsi="Arial" w:cs="Arial"/>
          <w:lang w:val="en-GB"/>
        </w:rPr>
        <w:t xml:space="preserve"> its</w:t>
      </w:r>
      <w:r w:rsidR="004568E4">
        <w:rPr>
          <w:rFonts w:ascii="Arial" w:hAnsi="Arial" w:cs="Arial"/>
          <w:lang w:val="en-GB"/>
        </w:rPr>
        <w:t xml:space="preserve"> procedures.</w:t>
      </w:r>
    </w:p>
    <w:p w14:paraId="3EFE5BD6" w14:textId="77777777" w:rsidR="00ED68DF" w:rsidRDefault="00ED68DF" w:rsidP="007A4E0D">
      <w:pPr>
        <w:rPr>
          <w:rFonts w:ascii="Arial" w:hAnsi="Arial" w:cs="Arial"/>
          <w:color w:val="FF0000"/>
          <w:lang w:val="en-GB"/>
        </w:rPr>
      </w:pPr>
    </w:p>
    <w:p w14:paraId="3F15FB08" w14:textId="77777777" w:rsidR="007A4E0D" w:rsidRPr="004568E4" w:rsidRDefault="007A4E0D" w:rsidP="007A4E0D">
      <w:pPr>
        <w:rPr>
          <w:rFonts w:ascii="Arial" w:hAnsi="Arial" w:cs="Arial"/>
          <w:lang w:val="en-GB"/>
        </w:rPr>
      </w:pPr>
      <w:r w:rsidRPr="004568E4">
        <w:rPr>
          <w:rFonts w:ascii="Arial" w:hAnsi="Arial" w:cs="Arial"/>
          <w:lang w:val="en-GB"/>
        </w:rPr>
        <w:t xml:space="preserve">It </w:t>
      </w:r>
      <w:r w:rsidR="004568E4" w:rsidRPr="004568E4">
        <w:rPr>
          <w:rFonts w:ascii="Arial" w:hAnsi="Arial" w:cs="Arial"/>
          <w:lang w:val="en-GB"/>
        </w:rPr>
        <w:t>is subject to and consistent with KMBC’s overarching policies and procedures on safeguarding children and vulnerable adults</w:t>
      </w:r>
      <w:r w:rsidR="004568E4">
        <w:rPr>
          <w:rFonts w:ascii="Arial" w:hAnsi="Arial" w:cs="Arial"/>
          <w:lang w:val="en-GB"/>
        </w:rPr>
        <w:t>. In particular:</w:t>
      </w:r>
    </w:p>
    <w:p w14:paraId="494C3706" w14:textId="77777777" w:rsidR="004568E4" w:rsidRDefault="004568E4" w:rsidP="004568E4">
      <w:pPr>
        <w:ind w:left="360"/>
        <w:rPr>
          <w:rFonts w:ascii="Arial" w:hAnsi="Arial" w:cs="Arial"/>
          <w:highlight w:val="yellow"/>
          <w:lang w:val="en-GB"/>
        </w:rPr>
      </w:pPr>
    </w:p>
    <w:p w14:paraId="0BE7C836" w14:textId="77777777" w:rsidR="005E4C00" w:rsidRPr="00CD588D" w:rsidRDefault="00CD588D" w:rsidP="00CD588D">
      <w:pPr>
        <w:numPr>
          <w:ilvl w:val="0"/>
          <w:numId w:val="30"/>
        </w:numPr>
        <w:rPr>
          <w:rFonts w:ascii="Arial" w:hAnsi="Arial" w:cs="Arial"/>
          <w:lang w:val="en-GB"/>
        </w:rPr>
      </w:pPr>
      <w:r w:rsidRPr="00CD588D">
        <w:rPr>
          <w:rFonts w:ascii="Arial" w:hAnsi="Arial" w:cs="Arial"/>
          <w:lang w:val="en-GB"/>
        </w:rPr>
        <w:t>Keeping children safe in Education guidance for schools and Colleges</w:t>
      </w:r>
      <w:r w:rsidR="00093821">
        <w:rPr>
          <w:rFonts w:ascii="Arial" w:hAnsi="Arial" w:cs="Arial"/>
          <w:lang w:val="en-GB"/>
        </w:rPr>
        <w:t xml:space="preserve"> (January 2021)</w:t>
      </w:r>
    </w:p>
    <w:p w14:paraId="55F869BA" w14:textId="77777777" w:rsidR="00CD588D" w:rsidRPr="00CD588D" w:rsidRDefault="00CD588D" w:rsidP="00CD588D">
      <w:pPr>
        <w:numPr>
          <w:ilvl w:val="0"/>
          <w:numId w:val="30"/>
        </w:numPr>
        <w:rPr>
          <w:rFonts w:ascii="Arial" w:hAnsi="Arial" w:cs="Arial"/>
          <w:lang w:val="en-GB"/>
        </w:rPr>
      </w:pPr>
      <w:r w:rsidRPr="00CD588D">
        <w:rPr>
          <w:rFonts w:ascii="Arial" w:hAnsi="Arial" w:cs="Arial"/>
          <w:lang w:val="en-GB"/>
        </w:rPr>
        <w:t>Working together to safeguard childre</w:t>
      </w:r>
      <w:r w:rsidR="00F06005">
        <w:rPr>
          <w:rFonts w:ascii="Arial" w:hAnsi="Arial" w:cs="Arial"/>
          <w:lang w:val="en-GB"/>
        </w:rPr>
        <w:t>n statutory guidance, March 2018</w:t>
      </w:r>
    </w:p>
    <w:p w14:paraId="35FCE18F" w14:textId="77777777" w:rsidR="00CD588D" w:rsidRDefault="00CD588D" w:rsidP="004568E4">
      <w:pPr>
        <w:ind w:left="360"/>
        <w:rPr>
          <w:rFonts w:ascii="Arial" w:hAnsi="Arial" w:cs="Arial"/>
          <w:highlight w:val="yellow"/>
          <w:lang w:val="en-GB"/>
        </w:rPr>
      </w:pPr>
    </w:p>
    <w:p w14:paraId="4165EE63" w14:textId="77777777" w:rsidR="005E4C00" w:rsidRDefault="007A4E0D" w:rsidP="007A4E0D">
      <w:pPr>
        <w:rPr>
          <w:rFonts w:ascii="Arial" w:hAnsi="Arial" w:cs="Arial"/>
          <w:lang w:val="en-GB"/>
        </w:rPr>
      </w:pPr>
      <w:r w:rsidRPr="00CD588D">
        <w:rPr>
          <w:rFonts w:ascii="Arial" w:hAnsi="Arial" w:cs="Arial"/>
          <w:lang w:val="en-GB"/>
        </w:rPr>
        <w:t>These documents are available on</w:t>
      </w:r>
      <w:r w:rsidR="005E4C00" w:rsidRPr="00CD588D">
        <w:rPr>
          <w:rFonts w:ascii="Arial" w:hAnsi="Arial" w:cs="Arial"/>
          <w:lang w:val="en-GB"/>
        </w:rPr>
        <w:t xml:space="preserve"> </w:t>
      </w:r>
      <w:hyperlink r:id="rId17" w:history="1">
        <w:r w:rsidR="005E4C00" w:rsidRPr="00CD588D">
          <w:rPr>
            <w:rStyle w:val="Hyperlink"/>
            <w:rFonts w:ascii="Arial" w:hAnsi="Arial" w:cs="Arial"/>
            <w:lang w:val="en-GB"/>
          </w:rPr>
          <w:t>http://www.knowsleyscb.org.uk/</w:t>
        </w:r>
      </w:hyperlink>
    </w:p>
    <w:p w14:paraId="7E7711B8" w14:textId="77777777" w:rsidR="004568E4" w:rsidRPr="00762337" w:rsidRDefault="005E4C00" w:rsidP="007A4E0D">
      <w:pPr>
        <w:rPr>
          <w:rFonts w:ascii="Arial" w:hAnsi="Arial" w:cs="Arial"/>
          <w:highlight w:val="yellow"/>
          <w:lang w:val="en-GB"/>
        </w:rPr>
      </w:pPr>
      <w:r>
        <w:rPr>
          <w:rFonts w:ascii="Arial" w:hAnsi="Arial" w:cs="Arial"/>
          <w:highlight w:val="yellow"/>
          <w:lang w:val="en-GB"/>
        </w:rPr>
        <w:t xml:space="preserve"> </w:t>
      </w:r>
      <w:r w:rsidR="004568E4" w:rsidRPr="00762337">
        <w:rPr>
          <w:rFonts w:ascii="Arial" w:hAnsi="Arial" w:cs="Arial"/>
          <w:highlight w:val="yellow"/>
          <w:lang w:val="en-GB"/>
        </w:rPr>
        <w:t xml:space="preserve"> </w:t>
      </w:r>
    </w:p>
    <w:p w14:paraId="38EFC42B" w14:textId="77777777" w:rsidR="0066700C" w:rsidRPr="00530B7F" w:rsidRDefault="0066700C" w:rsidP="0066700C">
      <w:pPr>
        <w:numPr>
          <w:ilvl w:val="0"/>
          <w:numId w:val="4"/>
        </w:numPr>
        <w:rPr>
          <w:rFonts w:ascii="Arial" w:hAnsi="Arial" w:cs="Arial"/>
          <w:lang w:val="en-GB"/>
        </w:rPr>
      </w:pPr>
      <w:r w:rsidRPr="00530B7F">
        <w:rPr>
          <w:rFonts w:ascii="Arial" w:hAnsi="Arial" w:cs="Arial"/>
          <w:lang w:val="en-GB"/>
        </w:rPr>
        <w:t>Knowsley Safeguarding Adults Policy</w:t>
      </w:r>
    </w:p>
    <w:p w14:paraId="61457711" w14:textId="77777777" w:rsidR="0066700C" w:rsidRPr="00530B7F" w:rsidRDefault="0066700C" w:rsidP="0066700C">
      <w:pPr>
        <w:numPr>
          <w:ilvl w:val="0"/>
          <w:numId w:val="4"/>
        </w:numPr>
        <w:rPr>
          <w:rFonts w:ascii="Arial" w:hAnsi="Arial" w:cs="Arial"/>
          <w:lang w:val="en-GB"/>
        </w:rPr>
      </w:pPr>
      <w:r w:rsidRPr="00530B7F">
        <w:rPr>
          <w:rFonts w:ascii="Arial" w:hAnsi="Arial" w:cs="Arial"/>
          <w:lang w:val="en-GB"/>
        </w:rPr>
        <w:t>Knowsley Safeguarding Adults Procedures</w:t>
      </w:r>
    </w:p>
    <w:p w14:paraId="40F5B206" w14:textId="77777777" w:rsidR="004568E4" w:rsidRDefault="004568E4" w:rsidP="004568E4">
      <w:pPr>
        <w:ind w:left="360"/>
        <w:rPr>
          <w:rFonts w:ascii="Arial" w:hAnsi="Arial" w:cs="Arial"/>
          <w:lang w:val="en-GB"/>
        </w:rPr>
      </w:pPr>
    </w:p>
    <w:p w14:paraId="2CBB6AC5" w14:textId="77777777" w:rsidR="004568E4" w:rsidRDefault="007A4E0D" w:rsidP="007A4E0D">
      <w:pPr>
        <w:rPr>
          <w:rFonts w:ascii="Arial" w:hAnsi="Arial" w:cs="Arial"/>
          <w:lang w:val="en-GB"/>
        </w:rPr>
      </w:pPr>
      <w:r w:rsidRPr="007063AB">
        <w:rPr>
          <w:rFonts w:ascii="Arial" w:hAnsi="Arial" w:cs="Arial"/>
          <w:lang w:val="en-GB"/>
        </w:rPr>
        <w:t>Staff</w:t>
      </w:r>
      <w:r w:rsidR="00FB75F5">
        <w:rPr>
          <w:rFonts w:ascii="Arial" w:hAnsi="Arial" w:cs="Arial"/>
          <w:lang w:val="en-GB"/>
        </w:rPr>
        <w:t xml:space="preserve"> </w:t>
      </w:r>
      <w:r w:rsidR="00FB75F5" w:rsidRPr="004568E4">
        <w:rPr>
          <w:rFonts w:ascii="Arial" w:hAnsi="Arial" w:cs="Arial"/>
          <w:lang w:val="en-GB"/>
        </w:rPr>
        <w:t>who are KMBC employees</w:t>
      </w:r>
      <w:r w:rsidRPr="007063AB">
        <w:rPr>
          <w:rFonts w:ascii="Arial" w:hAnsi="Arial" w:cs="Arial"/>
          <w:lang w:val="en-GB"/>
        </w:rPr>
        <w:t xml:space="preserve"> are also advised to read Knowsley’s Whistle blowing Policy.  This can be found on the </w:t>
      </w:r>
      <w:r w:rsidR="005E4C00">
        <w:rPr>
          <w:rFonts w:ascii="Arial" w:hAnsi="Arial" w:cs="Arial"/>
          <w:lang w:val="en-GB"/>
        </w:rPr>
        <w:t xml:space="preserve">Council’s </w:t>
      </w:r>
      <w:r w:rsidRPr="007063AB">
        <w:rPr>
          <w:rFonts w:ascii="Arial" w:hAnsi="Arial" w:cs="Arial"/>
          <w:lang w:val="en-GB"/>
        </w:rPr>
        <w:t>intranet</w:t>
      </w:r>
      <w:r w:rsidR="004260FC">
        <w:rPr>
          <w:rFonts w:ascii="Arial" w:hAnsi="Arial" w:cs="Arial"/>
          <w:lang w:val="en-GB"/>
        </w:rPr>
        <w:t xml:space="preserve"> (Bertha)</w:t>
      </w:r>
      <w:r w:rsidRPr="007063AB">
        <w:rPr>
          <w:rFonts w:ascii="Arial" w:hAnsi="Arial" w:cs="Arial"/>
          <w:lang w:val="en-GB"/>
        </w:rPr>
        <w:t xml:space="preserve"> – Hum</w:t>
      </w:r>
      <w:r w:rsidR="005E4C00">
        <w:rPr>
          <w:rFonts w:ascii="Arial" w:hAnsi="Arial" w:cs="Arial"/>
          <w:lang w:val="en-GB"/>
        </w:rPr>
        <w:t>an Resources Policy &amp; Procedure</w:t>
      </w:r>
      <w:r w:rsidR="004568E4">
        <w:rPr>
          <w:rFonts w:ascii="Arial" w:hAnsi="Arial" w:cs="Arial"/>
          <w:lang w:val="en-GB"/>
        </w:rPr>
        <w:t xml:space="preserve">). </w:t>
      </w:r>
    </w:p>
    <w:p w14:paraId="2CFBD232" w14:textId="77777777" w:rsidR="007A4E0D" w:rsidRPr="008327F6" w:rsidRDefault="007A4E0D" w:rsidP="007A4E0D">
      <w:pPr>
        <w:rPr>
          <w:rFonts w:ascii="Arial" w:hAnsi="Arial" w:cs="Arial"/>
          <w:lang w:val="en-GB"/>
        </w:rPr>
      </w:pPr>
    </w:p>
    <w:p w14:paraId="53BB9EB5" w14:textId="77777777" w:rsidR="007A4E0D" w:rsidRPr="00687C7D" w:rsidRDefault="0057051B" w:rsidP="007A4E0D">
      <w:pPr>
        <w:rPr>
          <w:rFonts w:ascii="Arial" w:hAnsi="Arial" w:cs="Arial"/>
          <w:b/>
          <w:u w:val="single"/>
          <w:lang w:val="en-GB"/>
        </w:rPr>
      </w:pPr>
      <w:r w:rsidRPr="00687C7D">
        <w:rPr>
          <w:rFonts w:ascii="Arial" w:hAnsi="Arial" w:cs="Arial"/>
          <w:b/>
          <w:u w:val="single"/>
          <w:lang w:val="en-GB"/>
        </w:rPr>
        <w:lastRenderedPageBreak/>
        <w:t>DEFINITIONS:</w:t>
      </w:r>
    </w:p>
    <w:p w14:paraId="5FC457B9" w14:textId="77777777" w:rsidR="00BD4DDC" w:rsidRDefault="00BD4DDC" w:rsidP="007A4E0D">
      <w:pPr>
        <w:rPr>
          <w:rFonts w:ascii="Arial" w:hAnsi="Arial" w:cs="Arial"/>
          <w:b/>
          <w:lang w:val="en-GB"/>
        </w:rPr>
      </w:pPr>
    </w:p>
    <w:p w14:paraId="0A664979" w14:textId="77777777" w:rsidR="00BD4DDC" w:rsidRPr="00CC293D" w:rsidRDefault="00BD4DDC" w:rsidP="007A4E0D">
      <w:pPr>
        <w:rPr>
          <w:rFonts w:ascii="Arial" w:hAnsi="Arial" w:cs="Arial"/>
          <w:b/>
          <w:u w:val="single"/>
          <w:lang w:val="en-GB"/>
        </w:rPr>
      </w:pPr>
      <w:r w:rsidRPr="00CC293D">
        <w:rPr>
          <w:rFonts w:ascii="Arial" w:hAnsi="Arial" w:cs="Arial"/>
          <w:b/>
          <w:u w:val="single"/>
          <w:lang w:val="en-GB"/>
        </w:rPr>
        <w:t>Safeguarding children and young people</w:t>
      </w:r>
    </w:p>
    <w:p w14:paraId="111D64B3" w14:textId="77777777" w:rsidR="00BD4DDC" w:rsidRPr="00CC293D" w:rsidRDefault="00BD4DDC" w:rsidP="007A4E0D">
      <w:pPr>
        <w:rPr>
          <w:rFonts w:ascii="Arial" w:hAnsi="Arial" w:cs="Arial"/>
          <w:b/>
          <w:lang w:val="en-GB"/>
        </w:rPr>
      </w:pPr>
    </w:p>
    <w:p w14:paraId="2FACF448" w14:textId="77777777" w:rsidR="00F20F98" w:rsidRPr="00CC293D" w:rsidRDefault="007A4E0D" w:rsidP="007A4E0D">
      <w:pPr>
        <w:rPr>
          <w:rFonts w:ascii="Arial" w:hAnsi="Arial" w:cs="Arial"/>
          <w:lang w:val="en-GB"/>
        </w:rPr>
      </w:pPr>
      <w:proofErr w:type="gramStart"/>
      <w:r w:rsidRPr="00CC293D">
        <w:rPr>
          <w:rFonts w:ascii="Arial" w:hAnsi="Arial" w:cs="Arial"/>
          <w:lang w:val="en-GB"/>
        </w:rPr>
        <w:t>For the purpose of</w:t>
      </w:r>
      <w:proofErr w:type="gramEnd"/>
      <w:r w:rsidRPr="00CC293D">
        <w:rPr>
          <w:rFonts w:ascii="Arial" w:hAnsi="Arial" w:cs="Arial"/>
          <w:lang w:val="en-GB"/>
        </w:rPr>
        <w:t xml:space="preserve"> this policy and procedure</w:t>
      </w:r>
      <w:r w:rsidR="00F20F98" w:rsidRPr="00CC293D">
        <w:rPr>
          <w:rFonts w:ascii="Arial" w:hAnsi="Arial" w:cs="Arial"/>
          <w:lang w:val="en-GB"/>
        </w:rPr>
        <w:t>:</w:t>
      </w:r>
    </w:p>
    <w:p w14:paraId="19242C0D" w14:textId="77777777" w:rsidR="00F20F98" w:rsidRPr="00CC293D" w:rsidRDefault="00F20F98" w:rsidP="007A4E0D">
      <w:pPr>
        <w:rPr>
          <w:rFonts w:ascii="Arial" w:hAnsi="Arial" w:cs="Arial"/>
          <w:lang w:val="en-GB"/>
        </w:rPr>
      </w:pPr>
    </w:p>
    <w:p w14:paraId="1BBAA38D" w14:textId="77777777" w:rsidR="007A4E0D" w:rsidRPr="00CC293D" w:rsidRDefault="007A4E0D" w:rsidP="007A4E0D">
      <w:pPr>
        <w:rPr>
          <w:rFonts w:ascii="Arial" w:hAnsi="Arial" w:cs="Arial"/>
          <w:lang w:val="en-GB"/>
        </w:rPr>
      </w:pPr>
      <w:r w:rsidRPr="00CC293D">
        <w:rPr>
          <w:rFonts w:ascii="Arial" w:hAnsi="Arial" w:cs="Arial"/>
          <w:lang w:val="en-GB"/>
        </w:rPr>
        <w:t>Safeguarding and promoting the welfare of children is defined as:</w:t>
      </w:r>
    </w:p>
    <w:p w14:paraId="62210DDF" w14:textId="77777777" w:rsidR="007A4E0D" w:rsidRPr="00CC293D" w:rsidRDefault="007A4E0D" w:rsidP="007A4E0D">
      <w:pPr>
        <w:numPr>
          <w:ilvl w:val="0"/>
          <w:numId w:val="5"/>
        </w:numPr>
        <w:jc w:val="both"/>
        <w:rPr>
          <w:rFonts w:ascii="Arial" w:hAnsi="Arial" w:cs="Arial"/>
        </w:rPr>
      </w:pPr>
      <w:r w:rsidRPr="00CC293D">
        <w:rPr>
          <w:rFonts w:ascii="Arial" w:hAnsi="Arial" w:cs="Arial"/>
        </w:rPr>
        <w:t>Protecting children from maltreatment</w:t>
      </w:r>
    </w:p>
    <w:p w14:paraId="291DFFF3" w14:textId="77777777" w:rsidR="007A4E0D" w:rsidRPr="00CC293D" w:rsidRDefault="007A4E0D" w:rsidP="007A4E0D">
      <w:pPr>
        <w:numPr>
          <w:ilvl w:val="0"/>
          <w:numId w:val="5"/>
        </w:numPr>
        <w:jc w:val="both"/>
        <w:rPr>
          <w:rFonts w:ascii="Arial" w:hAnsi="Arial" w:cs="Arial"/>
        </w:rPr>
      </w:pPr>
      <w:r w:rsidRPr="00CC293D">
        <w:rPr>
          <w:rFonts w:ascii="Arial" w:hAnsi="Arial" w:cs="Arial"/>
        </w:rPr>
        <w:t>Preventing impairment of children’s health or development</w:t>
      </w:r>
    </w:p>
    <w:p w14:paraId="7EF0E23E" w14:textId="77777777" w:rsidR="007A4E0D" w:rsidRPr="00CC293D" w:rsidRDefault="007A4E0D" w:rsidP="007A4E0D">
      <w:pPr>
        <w:numPr>
          <w:ilvl w:val="0"/>
          <w:numId w:val="5"/>
        </w:numPr>
        <w:jc w:val="both"/>
        <w:rPr>
          <w:rFonts w:ascii="Arial" w:hAnsi="Arial" w:cs="Arial"/>
        </w:rPr>
      </w:pPr>
      <w:r w:rsidRPr="00CC293D">
        <w:rPr>
          <w:rFonts w:ascii="Arial" w:hAnsi="Arial" w:cs="Arial"/>
        </w:rPr>
        <w:t>Ensuring that children are growing up in circumstances consistent with the provision of safe and effective care</w:t>
      </w:r>
      <w:r w:rsidR="005E4C00" w:rsidRPr="00CC293D">
        <w:rPr>
          <w:rFonts w:ascii="Arial" w:hAnsi="Arial" w:cs="Arial"/>
        </w:rPr>
        <w:t xml:space="preserve"> </w:t>
      </w:r>
      <w:r w:rsidRPr="00CC293D">
        <w:rPr>
          <w:rFonts w:ascii="Arial" w:hAnsi="Arial" w:cs="Arial"/>
        </w:rPr>
        <w:t xml:space="preserve">and undertaking the role </w:t>
      </w:r>
      <w:proofErr w:type="gramStart"/>
      <w:r w:rsidRPr="00CC293D">
        <w:rPr>
          <w:rFonts w:ascii="Arial" w:hAnsi="Arial" w:cs="Arial"/>
        </w:rPr>
        <w:t>so as to</w:t>
      </w:r>
      <w:proofErr w:type="gramEnd"/>
      <w:r w:rsidRPr="00CC293D">
        <w:rPr>
          <w:rFonts w:ascii="Arial" w:hAnsi="Arial" w:cs="Arial"/>
        </w:rPr>
        <w:t xml:space="preserve"> enable those children to have optimum life chances and to enter adulthood successfully.</w:t>
      </w:r>
    </w:p>
    <w:p w14:paraId="7A2463F9" w14:textId="77777777" w:rsidR="007A4E0D" w:rsidRPr="00CC293D" w:rsidRDefault="007A4E0D" w:rsidP="007A4E0D">
      <w:pPr>
        <w:rPr>
          <w:rFonts w:ascii="Arial" w:hAnsi="Arial" w:cs="Arial"/>
          <w:lang w:val="en-GB"/>
        </w:rPr>
      </w:pPr>
    </w:p>
    <w:p w14:paraId="611C469C" w14:textId="77777777" w:rsidR="003A1149" w:rsidRPr="00CC293D" w:rsidRDefault="003A1149" w:rsidP="007A4E0D">
      <w:pPr>
        <w:rPr>
          <w:rFonts w:ascii="Arial" w:hAnsi="Arial" w:cs="Arial"/>
          <w:b/>
          <w:u w:val="single"/>
          <w:lang w:val="en-GB"/>
        </w:rPr>
      </w:pPr>
      <w:r w:rsidRPr="00CC293D">
        <w:rPr>
          <w:rFonts w:ascii="Arial" w:hAnsi="Arial" w:cs="Arial"/>
          <w:b/>
          <w:u w:val="single"/>
          <w:lang w:val="en-GB"/>
        </w:rPr>
        <w:t>Safeguarding vulnerable adults</w:t>
      </w:r>
    </w:p>
    <w:p w14:paraId="14CDB1F4" w14:textId="77777777" w:rsidR="003A1149" w:rsidRPr="00CC293D" w:rsidRDefault="003A1149" w:rsidP="007A4E0D">
      <w:pPr>
        <w:rPr>
          <w:rFonts w:ascii="Arial" w:hAnsi="Arial" w:cs="Arial"/>
          <w:lang w:val="en-GB"/>
        </w:rPr>
      </w:pPr>
    </w:p>
    <w:p w14:paraId="3230AAF8" w14:textId="77777777" w:rsidR="0057051B" w:rsidRPr="00CC293D" w:rsidRDefault="0057051B" w:rsidP="007A4E0D">
      <w:pPr>
        <w:rPr>
          <w:rFonts w:ascii="Arial" w:hAnsi="Arial" w:cs="Arial"/>
          <w:lang w:val="en-GB"/>
        </w:rPr>
      </w:pPr>
      <w:r w:rsidRPr="00CC293D">
        <w:rPr>
          <w:rFonts w:ascii="Arial" w:hAnsi="Arial" w:cs="Arial"/>
          <w:lang w:val="en-GB"/>
        </w:rPr>
        <w:t>A vulnerable adult is defined as</w:t>
      </w:r>
      <w:r w:rsidR="00F20F98" w:rsidRPr="00CC293D">
        <w:rPr>
          <w:rFonts w:ascii="Arial" w:hAnsi="Arial" w:cs="Arial"/>
          <w:lang w:val="en-GB"/>
        </w:rPr>
        <w:t>:</w:t>
      </w:r>
    </w:p>
    <w:p w14:paraId="101BB0F5" w14:textId="77777777" w:rsidR="0057051B" w:rsidRPr="00CC293D" w:rsidRDefault="0057051B" w:rsidP="0057051B">
      <w:p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Someone who is aged 18 or over and</w:t>
      </w:r>
    </w:p>
    <w:p w14:paraId="116057B6" w14:textId="77777777" w:rsidR="0057051B" w:rsidRPr="00CC293D" w:rsidRDefault="0057051B" w:rsidP="00850C69">
      <w:pPr>
        <w:numPr>
          <w:ilvl w:val="0"/>
          <w:numId w:val="9"/>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is unable to protect him or herself against significant harm or exploitation</w:t>
      </w:r>
      <w:r w:rsidR="00440DFA" w:rsidRPr="00CC293D">
        <w:rPr>
          <w:rFonts w:ascii="Arial" w:hAnsi="Arial" w:cs="Arial"/>
          <w:color w:val="231F20"/>
          <w:lang w:val="en-GB" w:eastAsia="en-GB"/>
        </w:rPr>
        <w:t xml:space="preserve">; </w:t>
      </w:r>
      <w:r w:rsidRPr="00CC293D">
        <w:rPr>
          <w:rFonts w:ascii="Arial" w:hAnsi="Arial" w:cs="Arial"/>
          <w:color w:val="231F20"/>
          <w:lang w:val="en-GB" w:eastAsia="en-GB"/>
        </w:rPr>
        <w:t>and</w:t>
      </w:r>
    </w:p>
    <w:p w14:paraId="38119724" w14:textId="77777777" w:rsidR="0057051B" w:rsidRPr="00CC293D" w:rsidRDefault="0057051B" w:rsidP="0057051B">
      <w:pPr>
        <w:numPr>
          <w:ilvl w:val="0"/>
          <w:numId w:val="9"/>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 xml:space="preserve">is or may </w:t>
      </w:r>
      <w:proofErr w:type="gramStart"/>
      <w:r w:rsidRPr="00CC293D">
        <w:rPr>
          <w:rFonts w:ascii="Arial" w:hAnsi="Arial" w:cs="Arial"/>
          <w:color w:val="231F20"/>
          <w:lang w:val="en-GB" w:eastAsia="en-GB"/>
        </w:rPr>
        <w:t>be in need of</w:t>
      </w:r>
      <w:proofErr w:type="gramEnd"/>
      <w:r w:rsidRPr="00CC293D">
        <w:rPr>
          <w:rFonts w:ascii="Arial" w:hAnsi="Arial" w:cs="Arial"/>
          <w:color w:val="231F20"/>
          <w:lang w:val="en-GB" w:eastAsia="en-GB"/>
        </w:rPr>
        <w:t xml:space="preserve"> community care services by reason of mental or other disability, increasing frailty or illness, alcohol or drug dependency, or</w:t>
      </w:r>
    </w:p>
    <w:p w14:paraId="15E0187F" w14:textId="77777777" w:rsidR="0057051B" w:rsidRPr="00CC293D" w:rsidRDefault="0057051B" w:rsidP="0057051B">
      <w:pPr>
        <w:numPr>
          <w:ilvl w:val="0"/>
          <w:numId w:val="9"/>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is or may be unable to take care of him or herself (includes alcohol or drug dependency)</w:t>
      </w:r>
    </w:p>
    <w:p w14:paraId="51188080" w14:textId="77777777" w:rsidR="003A1149" w:rsidRPr="00CC293D" w:rsidRDefault="003A1149" w:rsidP="003A1149">
      <w:pPr>
        <w:autoSpaceDE w:val="0"/>
        <w:autoSpaceDN w:val="0"/>
        <w:adjustRightInd w:val="0"/>
        <w:rPr>
          <w:rFonts w:ascii="Arial" w:hAnsi="Arial" w:cs="Arial"/>
          <w:color w:val="231F20"/>
          <w:lang w:val="en-GB" w:eastAsia="en-GB"/>
        </w:rPr>
      </w:pPr>
    </w:p>
    <w:p w14:paraId="34068977" w14:textId="77777777" w:rsidR="00093821" w:rsidRPr="00CC293D" w:rsidRDefault="00093821" w:rsidP="003A1149">
      <w:pPr>
        <w:autoSpaceDE w:val="0"/>
        <w:autoSpaceDN w:val="0"/>
        <w:adjustRightInd w:val="0"/>
        <w:rPr>
          <w:rFonts w:ascii="Arial" w:hAnsi="Arial" w:cs="Arial"/>
          <w:lang w:val="en-GB" w:eastAsia="en-GB"/>
        </w:rPr>
      </w:pPr>
      <w:r w:rsidRPr="00CC293D">
        <w:rPr>
          <w:rFonts w:ascii="Arial" w:hAnsi="Arial" w:cs="Arial"/>
          <w:lang w:val="en-GB" w:eastAsia="en-GB"/>
        </w:rPr>
        <w:t>Categories of Abuse:</w:t>
      </w:r>
    </w:p>
    <w:p w14:paraId="79D46156" w14:textId="77777777" w:rsidR="00093821" w:rsidRPr="00CC293D" w:rsidRDefault="00093821" w:rsidP="003A1149">
      <w:pPr>
        <w:autoSpaceDE w:val="0"/>
        <w:autoSpaceDN w:val="0"/>
        <w:adjustRightInd w:val="0"/>
        <w:rPr>
          <w:rFonts w:ascii="Arial" w:hAnsi="Arial" w:cs="Arial"/>
          <w:lang w:val="en-GB" w:eastAsia="en-GB"/>
        </w:rPr>
      </w:pPr>
    </w:p>
    <w:p w14:paraId="63A7088A" w14:textId="77777777" w:rsidR="00093821" w:rsidRPr="00CC293D" w:rsidRDefault="00093821" w:rsidP="003A1149">
      <w:pPr>
        <w:autoSpaceDE w:val="0"/>
        <w:autoSpaceDN w:val="0"/>
        <w:adjustRightInd w:val="0"/>
        <w:rPr>
          <w:rFonts w:ascii="Arial" w:hAnsi="Arial" w:cs="Arial"/>
          <w:lang w:val="en-GB" w:eastAsia="en-GB"/>
        </w:rPr>
      </w:pPr>
      <w:r w:rsidRPr="00CC293D">
        <w:rPr>
          <w:rFonts w:ascii="Arial" w:hAnsi="Arial" w:cs="Arial"/>
          <w:lang w:val="en-GB" w:eastAsia="en-GB"/>
        </w:rPr>
        <w:t xml:space="preserve">In line with WT 2018 and </w:t>
      </w:r>
      <w:proofErr w:type="spellStart"/>
      <w:r w:rsidRPr="00CC293D">
        <w:rPr>
          <w:rFonts w:ascii="Arial" w:hAnsi="Arial" w:cs="Arial"/>
          <w:lang w:val="en-GB" w:eastAsia="en-GB"/>
        </w:rPr>
        <w:t>KCSiE</w:t>
      </w:r>
      <w:proofErr w:type="spellEnd"/>
      <w:r w:rsidRPr="00CC293D">
        <w:rPr>
          <w:rFonts w:ascii="Arial" w:hAnsi="Arial" w:cs="Arial"/>
          <w:lang w:val="en-GB" w:eastAsia="en-GB"/>
        </w:rPr>
        <w:t xml:space="preserve"> 2021, there are only 4 categories of abuse, </w:t>
      </w:r>
      <w:r w:rsidRPr="00CC293D">
        <w:rPr>
          <w:rFonts w:ascii="Arial" w:hAnsi="Arial" w:cs="Arial"/>
          <w:b/>
          <w:lang w:val="en-GB" w:eastAsia="en-GB"/>
        </w:rPr>
        <w:t>Physical</w:t>
      </w:r>
      <w:r w:rsidRPr="00CC293D">
        <w:rPr>
          <w:rFonts w:ascii="Arial" w:hAnsi="Arial" w:cs="Arial"/>
          <w:lang w:val="en-GB" w:eastAsia="en-GB"/>
        </w:rPr>
        <w:t xml:space="preserve">; </w:t>
      </w:r>
      <w:r w:rsidRPr="00CC293D">
        <w:rPr>
          <w:rFonts w:ascii="Arial" w:hAnsi="Arial" w:cs="Arial"/>
          <w:b/>
          <w:lang w:val="en-GB" w:eastAsia="en-GB"/>
        </w:rPr>
        <w:t>Emotional</w:t>
      </w:r>
      <w:r w:rsidRPr="00CC293D">
        <w:rPr>
          <w:rFonts w:ascii="Arial" w:hAnsi="Arial" w:cs="Arial"/>
          <w:lang w:val="en-GB" w:eastAsia="en-GB"/>
        </w:rPr>
        <w:t xml:space="preserve">; </w:t>
      </w:r>
      <w:r w:rsidRPr="00CC293D">
        <w:rPr>
          <w:rFonts w:ascii="Arial" w:hAnsi="Arial" w:cs="Arial"/>
          <w:b/>
          <w:lang w:val="en-GB" w:eastAsia="en-GB"/>
        </w:rPr>
        <w:t>Sexual</w:t>
      </w:r>
      <w:r w:rsidRPr="00CC293D">
        <w:rPr>
          <w:rFonts w:ascii="Arial" w:hAnsi="Arial" w:cs="Arial"/>
          <w:lang w:val="en-GB" w:eastAsia="en-GB"/>
        </w:rPr>
        <w:t xml:space="preserve"> and </w:t>
      </w:r>
      <w:r w:rsidRPr="00CC293D">
        <w:rPr>
          <w:rFonts w:ascii="Arial" w:hAnsi="Arial" w:cs="Arial"/>
          <w:b/>
          <w:lang w:val="en-GB" w:eastAsia="en-GB"/>
        </w:rPr>
        <w:t>Neglect</w:t>
      </w:r>
      <w:r w:rsidRPr="00CC293D">
        <w:rPr>
          <w:rFonts w:ascii="Arial" w:hAnsi="Arial" w:cs="Arial"/>
          <w:lang w:val="en-GB" w:eastAsia="en-GB"/>
        </w:rPr>
        <w:t xml:space="preserve">. The additional types of harm and abuse identified below are always categorised under one of these 4 headings. </w:t>
      </w:r>
      <w:proofErr w:type="spellStart"/>
      <w:r w:rsidRPr="00CC293D">
        <w:rPr>
          <w:rFonts w:ascii="Arial" w:hAnsi="Arial" w:cs="Arial"/>
          <w:lang w:val="en-GB" w:eastAsia="en-GB"/>
        </w:rPr>
        <w:t>KCSiE</w:t>
      </w:r>
      <w:proofErr w:type="spellEnd"/>
      <w:r w:rsidRPr="00CC293D">
        <w:rPr>
          <w:rFonts w:ascii="Arial" w:hAnsi="Arial" w:cs="Arial"/>
          <w:lang w:val="en-GB" w:eastAsia="en-GB"/>
        </w:rPr>
        <w:t xml:space="preserve"> refers to additional and specified types of harm as ‘additional safeguarding </w:t>
      </w:r>
      <w:proofErr w:type="gramStart"/>
      <w:r w:rsidRPr="00CC293D">
        <w:rPr>
          <w:rFonts w:ascii="Arial" w:hAnsi="Arial" w:cs="Arial"/>
          <w:lang w:val="en-GB" w:eastAsia="en-GB"/>
        </w:rPr>
        <w:t>concerns’</w:t>
      </w:r>
      <w:proofErr w:type="gramEnd"/>
      <w:r w:rsidRPr="00CC293D">
        <w:rPr>
          <w:rFonts w:ascii="Arial" w:hAnsi="Arial" w:cs="Arial"/>
          <w:lang w:val="en-GB" w:eastAsia="en-GB"/>
        </w:rPr>
        <w:t xml:space="preserve">.  </w:t>
      </w:r>
    </w:p>
    <w:p w14:paraId="19FF9058" w14:textId="77777777" w:rsidR="003A1149" w:rsidRPr="00CC293D" w:rsidRDefault="003A1149" w:rsidP="003A1149">
      <w:pPr>
        <w:autoSpaceDE w:val="0"/>
        <w:autoSpaceDN w:val="0"/>
        <w:adjustRightInd w:val="0"/>
        <w:rPr>
          <w:rFonts w:ascii="Arial" w:hAnsi="Arial" w:cs="Arial"/>
          <w:lang w:val="en-GB" w:eastAsia="en-GB"/>
        </w:rPr>
      </w:pPr>
    </w:p>
    <w:p w14:paraId="7C513D42" w14:textId="77777777" w:rsidR="003A1149" w:rsidRPr="00CC293D" w:rsidRDefault="003A1149"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Physical abuse</w:t>
      </w:r>
    </w:p>
    <w:p w14:paraId="53A7FD25" w14:textId="77777777" w:rsidR="003A1149" w:rsidRPr="00CC293D" w:rsidRDefault="003A1149"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Sexual Abuse</w:t>
      </w:r>
    </w:p>
    <w:p w14:paraId="6EA74B22" w14:textId="77777777" w:rsidR="003A1149" w:rsidRPr="00CC293D" w:rsidRDefault="003A1149"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 xml:space="preserve">Psychological </w:t>
      </w:r>
      <w:r w:rsidR="00F06005" w:rsidRPr="00CC293D">
        <w:rPr>
          <w:rFonts w:ascii="Arial" w:hAnsi="Arial" w:cs="Arial"/>
          <w:color w:val="231F20"/>
          <w:lang w:val="en-GB" w:eastAsia="en-GB"/>
        </w:rPr>
        <w:t xml:space="preserve">&amp; Emotional </w:t>
      </w:r>
      <w:r w:rsidRPr="00CC293D">
        <w:rPr>
          <w:rFonts w:ascii="Arial" w:hAnsi="Arial" w:cs="Arial"/>
          <w:color w:val="231F20"/>
          <w:lang w:val="en-GB" w:eastAsia="en-GB"/>
        </w:rPr>
        <w:t>abuse</w:t>
      </w:r>
    </w:p>
    <w:p w14:paraId="22FA3743" w14:textId="77777777" w:rsidR="00F06005" w:rsidRPr="00CC293D" w:rsidRDefault="00F06005"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FGM</w:t>
      </w:r>
    </w:p>
    <w:p w14:paraId="7426CBFF" w14:textId="77777777" w:rsidR="00F06005" w:rsidRPr="00CC293D" w:rsidRDefault="00F06005"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Prevent/Radicalisation/Extremism</w:t>
      </w:r>
    </w:p>
    <w:p w14:paraId="0F6CDA7E" w14:textId="77777777" w:rsidR="00F06005" w:rsidRPr="00CC293D" w:rsidRDefault="00F06005"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Hate Crime</w:t>
      </w:r>
    </w:p>
    <w:p w14:paraId="5E06DA21" w14:textId="77777777" w:rsidR="003A1149" w:rsidRPr="00CC293D" w:rsidRDefault="003A1149"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Financial or material abuse</w:t>
      </w:r>
    </w:p>
    <w:p w14:paraId="47EB1355" w14:textId="77777777" w:rsidR="003A1149" w:rsidRPr="00CC293D" w:rsidRDefault="003A1149" w:rsidP="003A1149">
      <w:pPr>
        <w:numPr>
          <w:ilvl w:val="0"/>
          <w:numId w:val="14"/>
        </w:num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Neglect and acts of omission</w:t>
      </w:r>
    </w:p>
    <w:p w14:paraId="20517A93" w14:textId="77777777" w:rsidR="007B148C" w:rsidRPr="00CC293D" w:rsidRDefault="006E1190" w:rsidP="007B148C">
      <w:pPr>
        <w:pStyle w:val="NormalWeb"/>
        <w:rPr>
          <w:rFonts w:ascii="Arial" w:hAnsi="Arial" w:cs="Arial"/>
          <w:lang w:val="en"/>
        </w:rPr>
      </w:pPr>
      <w:r w:rsidRPr="00CC293D">
        <w:rPr>
          <w:rFonts w:ascii="Arial" w:hAnsi="Arial" w:cs="Arial"/>
          <w:lang w:val="en"/>
        </w:rPr>
        <w:t>Abuse of a vulnerable adult include</w:t>
      </w:r>
      <w:r w:rsidR="007B148C" w:rsidRPr="00CC293D">
        <w:rPr>
          <w:rFonts w:ascii="Arial" w:hAnsi="Arial" w:cs="Arial"/>
          <w:lang w:val="en"/>
        </w:rPr>
        <w:t>:</w:t>
      </w:r>
    </w:p>
    <w:p w14:paraId="70D812F2" w14:textId="77777777" w:rsidR="007B148C" w:rsidRPr="007B148C" w:rsidRDefault="007B148C" w:rsidP="007B148C">
      <w:pPr>
        <w:numPr>
          <w:ilvl w:val="0"/>
          <w:numId w:val="10"/>
        </w:numPr>
        <w:spacing w:before="100" w:beforeAutospacing="1" w:after="100" w:afterAutospacing="1"/>
        <w:rPr>
          <w:rFonts w:ascii="Arial" w:hAnsi="Arial" w:cs="Arial"/>
          <w:lang w:val="en"/>
        </w:rPr>
      </w:pPr>
      <w:r w:rsidRPr="007B148C">
        <w:rPr>
          <w:rFonts w:ascii="Arial" w:hAnsi="Arial" w:cs="Arial"/>
          <w:lang w:val="en"/>
        </w:rPr>
        <w:t xml:space="preserve">Hitting, </w:t>
      </w:r>
      <w:proofErr w:type="gramStart"/>
      <w:r w:rsidRPr="007B148C">
        <w:rPr>
          <w:rFonts w:ascii="Arial" w:hAnsi="Arial" w:cs="Arial"/>
          <w:lang w:val="en"/>
        </w:rPr>
        <w:t>slapping</w:t>
      </w:r>
      <w:proofErr w:type="gramEnd"/>
      <w:r w:rsidRPr="007B148C">
        <w:rPr>
          <w:rFonts w:ascii="Arial" w:hAnsi="Arial" w:cs="Arial"/>
          <w:lang w:val="en"/>
        </w:rPr>
        <w:t xml:space="preserve"> and pushing. </w:t>
      </w:r>
    </w:p>
    <w:p w14:paraId="2C5BBAF0" w14:textId="77777777" w:rsidR="007B148C" w:rsidRPr="007B148C" w:rsidRDefault="007B148C" w:rsidP="007B148C">
      <w:pPr>
        <w:numPr>
          <w:ilvl w:val="0"/>
          <w:numId w:val="10"/>
        </w:numPr>
        <w:spacing w:before="100" w:beforeAutospacing="1" w:after="100" w:afterAutospacing="1"/>
        <w:rPr>
          <w:rFonts w:ascii="Arial" w:hAnsi="Arial" w:cs="Arial"/>
          <w:lang w:val="en"/>
        </w:rPr>
      </w:pPr>
      <w:r w:rsidRPr="007B148C">
        <w:rPr>
          <w:rFonts w:ascii="Arial" w:hAnsi="Arial" w:cs="Arial"/>
          <w:lang w:val="en"/>
        </w:rPr>
        <w:t xml:space="preserve">Shouting or swearing, humiliating, </w:t>
      </w:r>
      <w:proofErr w:type="gramStart"/>
      <w:r w:rsidRPr="007B148C">
        <w:rPr>
          <w:rFonts w:ascii="Arial" w:hAnsi="Arial" w:cs="Arial"/>
          <w:lang w:val="en"/>
        </w:rPr>
        <w:t>ignoring</w:t>
      </w:r>
      <w:proofErr w:type="gramEnd"/>
      <w:r w:rsidRPr="007B148C">
        <w:rPr>
          <w:rFonts w:ascii="Arial" w:hAnsi="Arial" w:cs="Arial"/>
          <w:lang w:val="en"/>
        </w:rPr>
        <w:t xml:space="preserve"> or harassing. </w:t>
      </w:r>
    </w:p>
    <w:p w14:paraId="561F47C0" w14:textId="77777777" w:rsidR="007B148C" w:rsidRPr="007B148C" w:rsidRDefault="007B148C" w:rsidP="007B148C">
      <w:pPr>
        <w:numPr>
          <w:ilvl w:val="0"/>
          <w:numId w:val="10"/>
        </w:numPr>
        <w:spacing w:before="100" w:beforeAutospacing="1" w:after="100" w:afterAutospacing="1"/>
        <w:rPr>
          <w:rFonts w:ascii="Arial" w:hAnsi="Arial" w:cs="Arial"/>
          <w:lang w:val="en"/>
        </w:rPr>
      </w:pPr>
      <w:r w:rsidRPr="007B148C">
        <w:rPr>
          <w:rFonts w:ascii="Arial" w:hAnsi="Arial" w:cs="Arial"/>
          <w:lang w:val="en"/>
        </w:rPr>
        <w:t xml:space="preserve">Unwanted touching, kissing and sexual intercourse. </w:t>
      </w:r>
    </w:p>
    <w:p w14:paraId="0910844B" w14:textId="77777777" w:rsidR="007B148C" w:rsidRPr="007B148C" w:rsidRDefault="007B148C" w:rsidP="007B148C">
      <w:pPr>
        <w:numPr>
          <w:ilvl w:val="0"/>
          <w:numId w:val="10"/>
        </w:numPr>
        <w:spacing w:before="100" w:beforeAutospacing="1" w:after="100" w:afterAutospacing="1"/>
        <w:rPr>
          <w:rFonts w:ascii="Arial" w:hAnsi="Arial" w:cs="Arial"/>
          <w:lang w:val="en"/>
        </w:rPr>
      </w:pPr>
      <w:r w:rsidRPr="007B148C">
        <w:rPr>
          <w:rFonts w:ascii="Arial" w:hAnsi="Arial" w:cs="Arial"/>
          <w:lang w:val="en"/>
        </w:rPr>
        <w:t xml:space="preserve">Money or property taken without consent or under pressure. </w:t>
      </w:r>
    </w:p>
    <w:p w14:paraId="59AFE82B" w14:textId="77777777" w:rsidR="007B148C" w:rsidRPr="007B148C" w:rsidRDefault="007B148C" w:rsidP="007B148C">
      <w:pPr>
        <w:numPr>
          <w:ilvl w:val="0"/>
          <w:numId w:val="10"/>
        </w:numPr>
        <w:spacing w:before="100" w:beforeAutospacing="1" w:after="100" w:afterAutospacing="1"/>
        <w:rPr>
          <w:rFonts w:ascii="Arial" w:hAnsi="Arial" w:cs="Arial"/>
          <w:lang w:val="en"/>
        </w:rPr>
      </w:pPr>
      <w:r w:rsidRPr="007B148C">
        <w:rPr>
          <w:rFonts w:ascii="Arial" w:hAnsi="Arial" w:cs="Arial"/>
          <w:lang w:val="en"/>
        </w:rPr>
        <w:t xml:space="preserve">Not being cared for properly or denied privacy, </w:t>
      </w:r>
      <w:proofErr w:type="gramStart"/>
      <w:r w:rsidRPr="007B148C">
        <w:rPr>
          <w:rFonts w:ascii="Arial" w:hAnsi="Arial" w:cs="Arial"/>
          <w:lang w:val="en"/>
        </w:rPr>
        <w:t>choice</w:t>
      </w:r>
      <w:proofErr w:type="gramEnd"/>
      <w:r w:rsidRPr="007B148C">
        <w:rPr>
          <w:rFonts w:ascii="Arial" w:hAnsi="Arial" w:cs="Arial"/>
          <w:lang w:val="en"/>
        </w:rPr>
        <w:t xml:space="preserve"> or social contact. </w:t>
      </w:r>
    </w:p>
    <w:p w14:paraId="4C6A98EE" w14:textId="77777777" w:rsidR="00F20F98" w:rsidRPr="00FB75F5" w:rsidRDefault="007B148C" w:rsidP="00FB75F5">
      <w:pPr>
        <w:numPr>
          <w:ilvl w:val="0"/>
          <w:numId w:val="10"/>
        </w:numPr>
        <w:spacing w:before="100" w:beforeAutospacing="1" w:after="100" w:afterAutospacing="1"/>
        <w:rPr>
          <w:rFonts w:ascii="Arial" w:hAnsi="Arial" w:cs="Arial"/>
          <w:lang w:val="en"/>
        </w:rPr>
      </w:pPr>
      <w:r w:rsidRPr="007B148C">
        <w:rPr>
          <w:rFonts w:ascii="Arial" w:hAnsi="Arial" w:cs="Arial"/>
          <w:lang w:val="en"/>
        </w:rPr>
        <w:lastRenderedPageBreak/>
        <w:t xml:space="preserve">Treating a person in a way that does not respect their needs including race, culture and ethnic background, age, sex, religion, </w:t>
      </w:r>
      <w:proofErr w:type="gramStart"/>
      <w:r w:rsidRPr="007B148C">
        <w:rPr>
          <w:rFonts w:ascii="Arial" w:hAnsi="Arial" w:cs="Arial"/>
          <w:lang w:val="en"/>
        </w:rPr>
        <w:t>disability</w:t>
      </w:r>
      <w:proofErr w:type="gramEnd"/>
      <w:r w:rsidRPr="007B148C">
        <w:rPr>
          <w:rFonts w:ascii="Arial" w:hAnsi="Arial" w:cs="Arial"/>
          <w:lang w:val="en"/>
        </w:rPr>
        <w:t xml:space="preserve"> and sexuality. </w:t>
      </w:r>
    </w:p>
    <w:p w14:paraId="3079BE19" w14:textId="77777777" w:rsidR="0057051B" w:rsidRPr="00687C7D" w:rsidRDefault="0057051B" w:rsidP="0057051B">
      <w:pPr>
        <w:rPr>
          <w:rFonts w:ascii="Arial" w:hAnsi="Arial" w:cs="Arial"/>
          <w:b/>
          <w:u w:val="single"/>
          <w:lang w:val="en-GB"/>
        </w:rPr>
      </w:pPr>
      <w:r w:rsidRPr="00687C7D">
        <w:rPr>
          <w:rFonts w:ascii="Arial" w:hAnsi="Arial" w:cs="Arial"/>
          <w:b/>
          <w:u w:val="single"/>
          <w:lang w:val="en-GB"/>
        </w:rPr>
        <w:t>MISSION STATEMENT:</w:t>
      </w:r>
    </w:p>
    <w:p w14:paraId="497EA48A" w14:textId="77777777" w:rsidR="00951767" w:rsidRDefault="00951767" w:rsidP="0057051B">
      <w:pPr>
        <w:rPr>
          <w:rFonts w:ascii="Arial" w:hAnsi="Arial" w:cs="Arial"/>
          <w:b/>
          <w:lang w:val="en-GB"/>
        </w:rPr>
      </w:pPr>
    </w:p>
    <w:p w14:paraId="1A7B2BB6" w14:textId="77777777" w:rsidR="00D16358" w:rsidRPr="00D16358" w:rsidRDefault="00D16358" w:rsidP="00D16358">
      <w:pPr>
        <w:rPr>
          <w:rFonts w:ascii="Arial" w:hAnsi="Arial" w:cs="Arial"/>
        </w:rPr>
      </w:pPr>
      <w:r w:rsidRPr="00D16358">
        <w:rPr>
          <w:rFonts w:ascii="Arial" w:hAnsi="Arial" w:cs="Arial"/>
        </w:rPr>
        <w:t>Knowsley FACE</w:t>
      </w:r>
      <w:r w:rsidR="001163D6">
        <w:rPr>
          <w:rFonts w:ascii="Arial" w:hAnsi="Arial" w:cs="Arial"/>
        </w:rPr>
        <w:t xml:space="preserve"> </w:t>
      </w:r>
      <w:r w:rsidRPr="00D16358">
        <w:rPr>
          <w:rFonts w:ascii="Arial" w:hAnsi="Arial" w:cs="Arial"/>
        </w:rPr>
        <w:t xml:space="preserve">seeks to ensure its </w:t>
      </w:r>
      <w:proofErr w:type="spellStart"/>
      <w:r w:rsidRPr="00D16358">
        <w:rPr>
          <w:rFonts w:ascii="Arial" w:hAnsi="Arial" w:cs="Arial"/>
        </w:rPr>
        <w:t>programmes</w:t>
      </w:r>
      <w:proofErr w:type="spellEnd"/>
      <w:r w:rsidRPr="00D16358">
        <w:rPr>
          <w:rFonts w:ascii="Arial" w:hAnsi="Arial" w:cs="Arial"/>
        </w:rPr>
        <w:t xml:space="preserve"> are planned in response to learner demand and need.  Through engaging adults into learning, we </w:t>
      </w:r>
      <w:proofErr w:type="gramStart"/>
      <w:r w:rsidRPr="00D16358">
        <w:rPr>
          <w:rFonts w:ascii="Arial" w:hAnsi="Arial" w:cs="Arial"/>
        </w:rPr>
        <w:t>are able to</w:t>
      </w:r>
      <w:proofErr w:type="gramEnd"/>
      <w:r w:rsidRPr="00D16358">
        <w:rPr>
          <w:rFonts w:ascii="Arial" w:hAnsi="Arial" w:cs="Arial"/>
        </w:rPr>
        <w:t xml:space="preserve"> deliver our vision, mission and objectives (</w:t>
      </w:r>
      <w:r w:rsidRPr="00FD11FF">
        <w:rPr>
          <w:rFonts w:ascii="Arial" w:hAnsi="Arial" w:cs="Arial"/>
          <w:sz w:val="16"/>
          <w:szCs w:val="16"/>
        </w:rPr>
        <w:t>revised July 2018</w:t>
      </w:r>
      <w:r w:rsidRPr="00D16358">
        <w:rPr>
          <w:rFonts w:ascii="Arial" w:hAnsi="Arial" w:cs="Arial"/>
        </w:rPr>
        <w:t>):</w:t>
      </w:r>
    </w:p>
    <w:p w14:paraId="024895F9" w14:textId="77777777" w:rsidR="00D16358" w:rsidRPr="00D16358" w:rsidRDefault="00D16358" w:rsidP="00D16358">
      <w:pPr>
        <w:rPr>
          <w:rFonts w:ascii="Arial" w:hAnsi="Arial" w:cs="Arial"/>
        </w:rPr>
      </w:pPr>
    </w:p>
    <w:p w14:paraId="35AE356B" w14:textId="77777777" w:rsidR="00D16358" w:rsidRPr="00D16358" w:rsidRDefault="00D16358" w:rsidP="00D16358">
      <w:pPr>
        <w:rPr>
          <w:rFonts w:ascii="Arial" w:hAnsi="Arial" w:cs="Arial"/>
        </w:rPr>
      </w:pPr>
      <w:r w:rsidRPr="00D16358">
        <w:rPr>
          <w:rFonts w:ascii="Arial" w:hAnsi="Arial" w:cs="Arial"/>
          <w:b/>
          <w:color w:val="FF0000"/>
        </w:rPr>
        <w:t>Vision:</w:t>
      </w:r>
      <w:r w:rsidRPr="00D16358">
        <w:rPr>
          <w:rFonts w:ascii="Arial" w:hAnsi="Arial" w:cs="Arial"/>
          <w:b/>
          <w:color w:val="FF0000"/>
        </w:rPr>
        <w:tab/>
      </w:r>
      <w:r w:rsidRPr="00D16358">
        <w:rPr>
          <w:rFonts w:ascii="Arial" w:hAnsi="Arial" w:cs="Arial"/>
        </w:rPr>
        <w:t>Learning for Life</w:t>
      </w:r>
    </w:p>
    <w:p w14:paraId="77441A0B" w14:textId="77777777" w:rsidR="00D16358" w:rsidRPr="00D16358" w:rsidRDefault="00D16358" w:rsidP="00D16358">
      <w:pPr>
        <w:ind w:left="1440" w:hanging="1440"/>
        <w:rPr>
          <w:rFonts w:ascii="Arial" w:hAnsi="Arial" w:cs="Arial"/>
        </w:rPr>
      </w:pPr>
      <w:r w:rsidRPr="00D16358">
        <w:rPr>
          <w:rFonts w:ascii="Arial" w:hAnsi="Arial" w:cs="Arial"/>
          <w:b/>
          <w:color w:val="FF0000"/>
        </w:rPr>
        <w:t xml:space="preserve">Mission:  </w:t>
      </w:r>
      <w:r w:rsidRPr="00D16358">
        <w:rPr>
          <w:rFonts w:ascii="Arial" w:hAnsi="Arial" w:cs="Arial"/>
          <w:b/>
          <w:color w:val="FF0000"/>
        </w:rPr>
        <w:tab/>
      </w:r>
      <w:r w:rsidRPr="00D16358">
        <w:rPr>
          <w:rFonts w:ascii="Arial" w:hAnsi="Arial" w:cs="Arial"/>
        </w:rPr>
        <w:t xml:space="preserve">FACE supports individuals to engage in the widest range of learning opportunities to improve confidence, raise self-esteem, enable personal, </w:t>
      </w:r>
      <w:proofErr w:type="gramStart"/>
      <w:r w:rsidRPr="00D16358">
        <w:rPr>
          <w:rFonts w:ascii="Arial" w:hAnsi="Arial" w:cs="Arial"/>
        </w:rPr>
        <w:t>creative</w:t>
      </w:r>
      <w:proofErr w:type="gramEnd"/>
      <w:r w:rsidRPr="00D16358">
        <w:rPr>
          <w:rFonts w:ascii="Arial" w:hAnsi="Arial" w:cs="Arial"/>
        </w:rPr>
        <w:t xml:space="preserve"> and social development, support with the challenges of modern life, reduce social isolation and improve employability, skills and health.  FACE encourages individuals to be aware of and achieve their own potential </w:t>
      </w:r>
      <w:proofErr w:type="gramStart"/>
      <w:r w:rsidRPr="00D16358">
        <w:rPr>
          <w:rFonts w:ascii="Arial" w:hAnsi="Arial" w:cs="Arial"/>
        </w:rPr>
        <w:t>in order to</w:t>
      </w:r>
      <w:proofErr w:type="gramEnd"/>
      <w:r w:rsidRPr="00D16358">
        <w:rPr>
          <w:rFonts w:ascii="Arial" w:hAnsi="Arial" w:cs="Arial"/>
        </w:rPr>
        <w:t xml:space="preserve"> progress successfully in learning, work, health and life.</w:t>
      </w:r>
    </w:p>
    <w:p w14:paraId="0AA8167B" w14:textId="77777777" w:rsidR="00F06005" w:rsidRDefault="00F06005" w:rsidP="00951767">
      <w:pPr>
        <w:rPr>
          <w:rFonts w:ascii="Arial" w:hAnsi="Arial" w:cs="Arial"/>
        </w:rPr>
      </w:pPr>
    </w:p>
    <w:p w14:paraId="6D73112C" w14:textId="77777777" w:rsidR="00951767" w:rsidRPr="00F2213D" w:rsidRDefault="00951767" w:rsidP="00951767">
      <w:pPr>
        <w:rPr>
          <w:rFonts w:ascii="Arial" w:hAnsi="Arial" w:cs="Arial"/>
        </w:rPr>
      </w:pPr>
      <w:r w:rsidRPr="00F2213D">
        <w:rPr>
          <w:rFonts w:ascii="Arial" w:hAnsi="Arial" w:cs="Arial"/>
        </w:rPr>
        <w:t>Knowsley F</w:t>
      </w:r>
      <w:r>
        <w:rPr>
          <w:rFonts w:ascii="Arial" w:hAnsi="Arial" w:cs="Arial"/>
        </w:rPr>
        <w:t xml:space="preserve">amily </w:t>
      </w:r>
      <w:proofErr w:type="gramStart"/>
      <w:r>
        <w:rPr>
          <w:rFonts w:ascii="Arial" w:hAnsi="Arial" w:cs="Arial"/>
        </w:rPr>
        <w:t>And</w:t>
      </w:r>
      <w:proofErr w:type="gramEnd"/>
      <w:r>
        <w:rPr>
          <w:rFonts w:ascii="Arial" w:hAnsi="Arial" w:cs="Arial"/>
        </w:rPr>
        <w:t xml:space="preserve"> Community Education (Knowsley F</w:t>
      </w:r>
      <w:r w:rsidRPr="00F2213D">
        <w:rPr>
          <w:rFonts w:ascii="Arial" w:hAnsi="Arial" w:cs="Arial"/>
        </w:rPr>
        <w:t>ACE</w:t>
      </w:r>
      <w:r>
        <w:rPr>
          <w:rFonts w:ascii="Arial" w:hAnsi="Arial" w:cs="Arial"/>
        </w:rPr>
        <w:t>)</w:t>
      </w:r>
      <w:r w:rsidRPr="00F2213D">
        <w:rPr>
          <w:rFonts w:ascii="Arial" w:hAnsi="Arial" w:cs="Arial"/>
        </w:rPr>
        <w:t xml:space="preserve"> is committed to ensuring that all individuals have the opportunity to engage in learning in safe and secure environments and achieve their potential.</w:t>
      </w:r>
      <w:r w:rsidR="00A45109">
        <w:rPr>
          <w:rFonts w:ascii="Arial" w:hAnsi="Arial" w:cs="Arial"/>
        </w:rPr>
        <w:t xml:space="preserve"> As part of this </w:t>
      </w:r>
      <w:r w:rsidR="006E1190">
        <w:rPr>
          <w:rFonts w:ascii="Arial" w:hAnsi="Arial" w:cs="Arial"/>
        </w:rPr>
        <w:t xml:space="preserve">commitment, the service </w:t>
      </w:r>
      <w:proofErr w:type="spellStart"/>
      <w:r w:rsidR="006E1190">
        <w:rPr>
          <w:rFonts w:ascii="Arial" w:hAnsi="Arial" w:cs="Arial"/>
        </w:rPr>
        <w:t>recognis</w:t>
      </w:r>
      <w:r w:rsidR="00A45109">
        <w:rPr>
          <w:rFonts w:ascii="Arial" w:hAnsi="Arial" w:cs="Arial"/>
        </w:rPr>
        <w:t>es</w:t>
      </w:r>
      <w:proofErr w:type="spellEnd"/>
      <w:r w:rsidR="00A45109">
        <w:rPr>
          <w:rFonts w:ascii="Arial" w:hAnsi="Arial" w:cs="Arial"/>
        </w:rPr>
        <w:t xml:space="preserve"> that:</w:t>
      </w:r>
    </w:p>
    <w:p w14:paraId="7266B06E" w14:textId="77777777" w:rsidR="00951767" w:rsidRPr="007063AB" w:rsidRDefault="00951767" w:rsidP="0057051B">
      <w:pPr>
        <w:rPr>
          <w:rFonts w:ascii="Arial" w:hAnsi="Arial" w:cs="Arial"/>
          <w:b/>
          <w:lang w:val="en-GB"/>
        </w:rPr>
      </w:pPr>
    </w:p>
    <w:p w14:paraId="688B5815" w14:textId="77777777" w:rsidR="007A4E0D" w:rsidRPr="007063AB" w:rsidRDefault="007A4E0D" w:rsidP="00AF0D08">
      <w:pPr>
        <w:numPr>
          <w:ilvl w:val="0"/>
          <w:numId w:val="11"/>
        </w:numPr>
        <w:tabs>
          <w:tab w:val="clear" w:pos="720"/>
          <w:tab w:val="num" w:pos="360"/>
        </w:tabs>
        <w:ind w:left="360"/>
        <w:rPr>
          <w:rFonts w:ascii="Arial" w:hAnsi="Arial" w:cs="Arial"/>
          <w:lang w:val="en-GB"/>
        </w:rPr>
      </w:pPr>
      <w:r w:rsidRPr="007063AB">
        <w:rPr>
          <w:rFonts w:ascii="Arial" w:hAnsi="Arial" w:cs="Arial"/>
          <w:lang w:val="en-GB"/>
        </w:rPr>
        <w:t xml:space="preserve">Everyone who </w:t>
      </w:r>
      <w:proofErr w:type="gramStart"/>
      <w:r w:rsidRPr="007063AB">
        <w:rPr>
          <w:rFonts w:ascii="Arial" w:hAnsi="Arial" w:cs="Arial"/>
          <w:lang w:val="en-GB"/>
        </w:rPr>
        <w:t>comes into contact with</w:t>
      </w:r>
      <w:proofErr w:type="gramEnd"/>
      <w:r w:rsidRPr="007063AB">
        <w:rPr>
          <w:rFonts w:ascii="Arial" w:hAnsi="Arial" w:cs="Arial"/>
          <w:lang w:val="en-GB"/>
        </w:rPr>
        <w:t xml:space="preserve"> children and families has a duty to safeguard and promote the welfare of children.  </w:t>
      </w:r>
    </w:p>
    <w:p w14:paraId="44BEFBAA" w14:textId="77777777" w:rsidR="007A4E0D" w:rsidRDefault="007A4E0D" w:rsidP="00AF0D08">
      <w:pPr>
        <w:rPr>
          <w:rFonts w:ascii="Arial" w:hAnsi="Arial" w:cs="Arial"/>
          <w:lang w:val="en-GB"/>
        </w:rPr>
      </w:pPr>
    </w:p>
    <w:p w14:paraId="6DC98105" w14:textId="77777777" w:rsidR="00DD5978" w:rsidRDefault="00DD5978" w:rsidP="00AF0D08">
      <w:pPr>
        <w:numPr>
          <w:ilvl w:val="0"/>
          <w:numId w:val="11"/>
        </w:numPr>
        <w:tabs>
          <w:tab w:val="clear" w:pos="720"/>
          <w:tab w:val="num" w:pos="360"/>
        </w:tabs>
        <w:ind w:left="360"/>
        <w:rPr>
          <w:rFonts w:ascii="Arial" w:hAnsi="Arial" w:cs="Arial"/>
          <w:lang w:val="en-GB"/>
        </w:rPr>
      </w:pPr>
      <w:r>
        <w:rPr>
          <w:rFonts w:ascii="Arial" w:hAnsi="Arial" w:cs="Arial"/>
          <w:lang w:val="en-GB"/>
        </w:rPr>
        <w:t>Everyone has</w:t>
      </w:r>
      <w:r w:rsidR="00951767">
        <w:rPr>
          <w:rFonts w:ascii="Arial" w:hAnsi="Arial" w:cs="Arial"/>
          <w:lang w:val="en-GB"/>
        </w:rPr>
        <w:t xml:space="preserve"> a duty to ensure that vulnerable adults</w:t>
      </w:r>
      <w:r>
        <w:rPr>
          <w:rFonts w:ascii="Arial" w:hAnsi="Arial" w:cs="Arial"/>
          <w:lang w:val="en-GB"/>
        </w:rPr>
        <w:t xml:space="preserve"> are </w:t>
      </w:r>
      <w:r w:rsidR="00951767">
        <w:rPr>
          <w:rFonts w:ascii="Arial" w:hAnsi="Arial" w:cs="Arial"/>
          <w:lang w:val="en-GB"/>
        </w:rPr>
        <w:t xml:space="preserve">safe and secure and </w:t>
      </w:r>
      <w:r>
        <w:rPr>
          <w:rFonts w:ascii="Arial" w:hAnsi="Arial" w:cs="Arial"/>
          <w:lang w:val="en-GB"/>
        </w:rPr>
        <w:t xml:space="preserve">free from </w:t>
      </w:r>
      <w:r w:rsidR="00951767">
        <w:rPr>
          <w:rFonts w:ascii="Arial" w:hAnsi="Arial" w:cs="Arial"/>
          <w:lang w:val="en-GB"/>
        </w:rPr>
        <w:t>harm or abuse.</w:t>
      </w:r>
      <w:r>
        <w:rPr>
          <w:rFonts w:ascii="Arial" w:hAnsi="Arial" w:cs="Arial"/>
          <w:lang w:val="en-GB"/>
        </w:rPr>
        <w:t xml:space="preserve"> </w:t>
      </w:r>
    </w:p>
    <w:p w14:paraId="66679BF8" w14:textId="77777777" w:rsidR="007334C4" w:rsidRDefault="007334C4" w:rsidP="007A4E0D">
      <w:pPr>
        <w:rPr>
          <w:rFonts w:ascii="Arial" w:hAnsi="Arial" w:cs="Arial"/>
          <w:lang w:val="en-GB"/>
        </w:rPr>
      </w:pPr>
    </w:p>
    <w:p w14:paraId="2FD75C60" w14:textId="77777777" w:rsidR="00852900" w:rsidRDefault="00852900" w:rsidP="007A4E0D">
      <w:pPr>
        <w:rPr>
          <w:rFonts w:ascii="Arial" w:hAnsi="Arial" w:cs="Arial"/>
          <w:lang w:val="en-GB"/>
        </w:rPr>
      </w:pPr>
      <w:r>
        <w:rPr>
          <w:rFonts w:ascii="Arial" w:hAnsi="Arial" w:cs="Arial"/>
          <w:lang w:val="en-GB"/>
        </w:rPr>
        <w:t>Knowsley FACE is therefore fully committed to acting in accordance with the policies and procedures of:</w:t>
      </w:r>
    </w:p>
    <w:p w14:paraId="73FF9C33" w14:textId="77777777" w:rsidR="00852900" w:rsidRPr="00B9721E" w:rsidRDefault="00852900" w:rsidP="007A4E0D">
      <w:pPr>
        <w:rPr>
          <w:rFonts w:ascii="Arial" w:hAnsi="Arial" w:cs="Arial"/>
          <w:b/>
          <w:lang w:val="en-GB"/>
        </w:rPr>
      </w:pPr>
    </w:p>
    <w:p w14:paraId="30183BC0" w14:textId="77777777" w:rsidR="00852900" w:rsidRPr="00CC293D" w:rsidRDefault="00852900" w:rsidP="007A4E0D">
      <w:pPr>
        <w:rPr>
          <w:rFonts w:ascii="Arial" w:hAnsi="Arial" w:cs="Arial"/>
          <w:b/>
          <w:lang w:val="en-GB"/>
        </w:rPr>
      </w:pPr>
      <w:r w:rsidRPr="00CC293D">
        <w:rPr>
          <w:rFonts w:ascii="Arial" w:hAnsi="Arial" w:cs="Arial"/>
          <w:b/>
          <w:lang w:val="en-GB"/>
        </w:rPr>
        <w:t xml:space="preserve">Knowsley Safeguarding Children’s </w:t>
      </w:r>
      <w:r w:rsidR="00093821" w:rsidRPr="00CC293D">
        <w:rPr>
          <w:rFonts w:ascii="Arial" w:hAnsi="Arial" w:cs="Arial"/>
          <w:b/>
          <w:lang w:val="en-GB"/>
        </w:rPr>
        <w:t>Partnership</w:t>
      </w:r>
      <w:r w:rsidRPr="00CC293D">
        <w:rPr>
          <w:rFonts w:ascii="Arial" w:hAnsi="Arial" w:cs="Arial"/>
          <w:b/>
          <w:lang w:val="en-GB"/>
        </w:rPr>
        <w:t xml:space="preserve"> </w:t>
      </w:r>
    </w:p>
    <w:p w14:paraId="2CB90BE5" w14:textId="77777777" w:rsidR="00852900" w:rsidRPr="00CC293D" w:rsidRDefault="00852900" w:rsidP="007A4E0D">
      <w:pPr>
        <w:rPr>
          <w:rFonts w:ascii="Arial" w:hAnsi="Arial" w:cs="Arial"/>
          <w:b/>
          <w:lang w:val="en-GB"/>
        </w:rPr>
      </w:pPr>
      <w:r w:rsidRPr="00CC293D">
        <w:rPr>
          <w:rFonts w:ascii="Arial" w:hAnsi="Arial" w:cs="Arial"/>
          <w:b/>
          <w:lang w:val="en-GB"/>
        </w:rPr>
        <w:t>Kno</w:t>
      </w:r>
      <w:r w:rsidR="00D16358" w:rsidRPr="00CC293D">
        <w:rPr>
          <w:rFonts w:ascii="Arial" w:hAnsi="Arial" w:cs="Arial"/>
          <w:b/>
          <w:lang w:val="en-GB"/>
        </w:rPr>
        <w:t>wsley Safeguarding Adults Board</w:t>
      </w:r>
    </w:p>
    <w:p w14:paraId="520A0D2F" w14:textId="77777777" w:rsidR="007334C4" w:rsidRPr="00CC293D" w:rsidRDefault="007334C4" w:rsidP="007334C4">
      <w:pPr>
        <w:autoSpaceDE w:val="0"/>
        <w:autoSpaceDN w:val="0"/>
        <w:adjustRightInd w:val="0"/>
        <w:rPr>
          <w:rFonts w:ascii="Arial" w:hAnsi="Arial" w:cs="Arial"/>
          <w:color w:val="231F20"/>
          <w:lang w:val="en-GB" w:eastAsia="en-GB"/>
        </w:rPr>
      </w:pPr>
    </w:p>
    <w:p w14:paraId="66A8985E" w14:textId="77777777" w:rsidR="007334C4" w:rsidRPr="00CC293D" w:rsidRDefault="007334C4" w:rsidP="005962E0">
      <w:pPr>
        <w:autoSpaceDE w:val="0"/>
        <w:autoSpaceDN w:val="0"/>
        <w:adjustRightInd w:val="0"/>
        <w:rPr>
          <w:rFonts w:ascii="Arial" w:hAnsi="Arial" w:cs="Arial"/>
          <w:color w:val="231F20"/>
          <w:lang w:val="en-GB" w:eastAsia="en-GB"/>
        </w:rPr>
      </w:pPr>
      <w:r w:rsidRPr="00CC293D">
        <w:rPr>
          <w:rFonts w:ascii="Arial" w:hAnsi="Arial" w:cs="Arial"/>
          <w:color w:val="231F20"/>
          <w:lang w:val="en-GB" w:eastAsia="en-GB"/>
        </w:rPr>
        <w:t xml:space="preserve">All </w:t>
      </w:r>
      <w:r w:rsidR="005962E0" w:rsidRPr="00CC293D">
        <w:rPr>
          <w:rFonts w:ascii="Arial" w:hAnsi="Arial" w:cs="Arial"/>
          <w:color w:val="231F20"/>
          <w:lang w:val="en-GB" w:eastAsia="en-GB"/>
        </w:rPr>
        <w:t xml:space="preserve">organisations and </w:t>
      </w:r>
      <w:r w:rsidRPr="00CC293D">
        <w:rPr>
          <w:rFonts w:ascii="Arial" w:hAnsi="Arial" w:cs="Arial"/>
          <w:color w:val="231F20"/>
          <w:lang w:val="en-GB" w:eastAsia="en-GB"/>
        </w:rPr>
        <w:t>agencies contracted to provide</w:t>
      </w:r>
      <w:r w:rsidR="00AC764F" w:rsidRPr="00CC293D">
        <w:rPr>
          <w:rFonts w:ascii="Arial" w:hAnsi="Arial" w:cs="Arial"/>
          <w:color w:val="231F20"/>
          <w:lang w:val="en-GB" w:eastAsia="en-GB"/>
        </w:rPr>
        <w:t xml:space="preserve"> services for Knowsley FACE</w:t>
      </w:r>
      <w:r w:rsidR="005962E0" w:rsidRPr="00CC293D">
        <w:rPr>
          <w:rFonts w:ascii="Arial" w:hAnsi="Arial" w:cs="Arial"/>
          <w:color w:val="231F20"/>
          <w:lang w:val="en-GB" w:eastAsia="en-GB"/>
        </w:rPr>
        <w:t xml:space="preserve"> </w:t>
      </w:r>
      <w:r w:rsidRPr="00CC293D">
        <w:rPr>
          <w:rFonts w:ascii="Arial" w:hAnsi="Arial" w:cs="Arial"/>
          <w:color w:val="231F20"/>
          <w:lang w:val="en-GB" w:eastAsia="en-GB"/>
        </w:rPr>
        <w:t xml:space="preserve">have </w:t>
      </w:r>
      <w:r w:rsidR="00383109" w:rsidRPr="00CC293D">
        <w:rPr>
          <w:rFonts w:ascii="Arial" w:hAnsi="Arial" w:cs="Arial"/>
          <w:color w:val="231F20"/>
          <w:lang w:val="en-GB" w:eastAsia="en-GB"/>
        </w:rPr>
        <w:t xml:space="preserve">also </w:t>
      </w:r>
      <w:r w:rsidRPr="00CC293D">
        <w:rPr>
          <w:rFonts w:ascii="Arial" w:hAnsi="Arial" w:cs="Arial"/>
          <w:color w:val="231F20"/>
          <w:lang w:val="en-GB" w:eastAsia="en-GB"/>
        </w:rPr>
        <w:t>endorsed the recommendations of th</w:t>
      </w:r>
      <w:r w:rsidR="00AC764F" w:rsidRPr="00CC293D">
        <w:rPr>
          <w:rFonts w:ascii="Arial" w:hAnsi="Arial" w:cs="Arial"/>
          <w:color w:val="231F20"/>
          <w:lang w:val="en-GB" w:eastAsia="en-GB"/>
        </w:rPr>
        <w:t>is policy/procedures an</w:t>
      </w:r>
      <w:r w:rsidR="00383109" w:rsidRPr="00CC293D">
        <w:rPr>
          <w:rFonts w:ascii="Arial" w:hAnsi="Arial" w:cs="Arial"/>
          <w:color w:val="231F20"/>
          <w:lang w:val="en-GB" w:eastAsia="en-GB"/>
        </w:rPr>
        <w:t>d are fully committed to acting</w:t>
      </w:r>
      <w:r w:rsidR="00AC764F" w:rsidRPr="00CC293D">
        <w:rPr>
          <w:rFonts w:ascii="Arial" w:hAnsi="Arial" w:cs="Arial"/>
          <w:color w:val="231F20"/>
          <w:lang w:val="en-GB" w:eastAsia="en-GB"/>
        </w:rPr>
        <w:t xml:space="preserve"> in accordance with them.</w:t>
      </w:r>
    </w:p>
    <w:p w14:paraId="6CEA353F" w14:textId="77777777" w:rsidR="00CD26D5" w:rsidRDefault="00CD26D5" w:rsidP="007334C4">
      <w:pPr>
        <w:rPr>
          <w:rFonts w:ascii="DIN-Light" w:hAnsi="DIN-Light" w:cs="DIN-Light"/>
          <w:color w:val="231F20"/>
          <w:lang w:val="en-GB" w:eastAsia="en-GB"/>
        </w:rPr>
      </w:pPr>
    </w:p>
    <w:p w14:paraId="7009AFB0" w14:textId="77777777" w:rsidR="00CD26D5" w:rsidRDefault="00CD26D5" w:rsidP="007334C4">
      <w:pPr>
        <w:rPr>
          <w:rFonts w:ascii="Arial" w:hAnsi="Arial" w:cs="Arial"/>
        </w:rPr>
      </w:pPr>
      <w:r>
        <w:rPr>
          <w:rFonts w:ascii="Arial" w:hAnsi="Arial" w:cs="Arial"/>
        </w:rPr>
        <w:t>Knowsley FACE</w:t>
      </w:r>
      <w:r w:rsidRPr="008327F6">
        <w:rPr>
          <w:rFonts w:ascii="Arial" w:hAnsi="Arial" w:cs="Arial"/>
        </w:rPr>
        <w:t xml:space="preserve"> do</w:t>
      </w:r>
      <w:r>
        <w:rPr>
          <w:rFonts w:ascii="Arial" w:hAnsi="Arial" w:cs="Arial"/>
        </w:rPr>
        <w:t>es</w:t>
      </w:r>
      <w:r w:rsidRPr="008327F6">
        <w:rPr>
          <w:rFonts w:ascii="Arial" w:hAnsi="Arial" w:cs="Arial"/>
        </w:rPr>
        <w:t xml:space="preserve"> not tolerate any form of </w:t>
      </w:r>
      <w:r w:rsidR="006E1190">
        <w:rPr>
          <w:rFonts w:ascii="Arial" w:hAnsi="Arial" w:cs="Arial"/>
        </w:rPr>
        <w:t>behavior,</w:t>
      </w:r>
      <w:r w:rsidRPr="008327F6">
        <w:rPr>
          <w:rFonts w:ascii="Arial" w:hAnsi="Arial" w:cs="Arial"/>
        </w:rPr>
        <w:t xml:space="preserve"> </w:t>
      </w:r>
      <w:r>
        <w:rPr>
          <w:rFonts w:ascii="Arial" w:hAnsi="Arial" w:cs="Arial"/>
        </w:rPr>
        <w:t xml:space="preserve">by either learners or staff </w:t>
      </w:r>
      <w:r w:rsidRPr="008327F6">
        <w:rPr>
          <w:rFonts w:ascii="Arial" w:hAnsi="Arial" w:cs="Arial"/>
        </w:rPr>
        <w:t>that could constitute harassment, bullying or discrimination</w:t>
      </w:r>
      <w:r>
        <w:rPr>
          <w:rFonts w:ascii="Arial" w:hAnsi="Arial" w:cs="Arial"/>
        </w:rPr>
        <w:t>.</w:t>
      </w:r>
      <w:r w:rsidRPr="008327F6">
        <w:rPr>
          <w:rFonts w:ascii="Arial" w:hAnsi="Arial" w:cs="Arial"/>
          <w:lang w:val="en-GB"/>
        </w:rPr>
        <w:t xml:space="preserve"> In addition to this policy/procedures, Knowsley FACE has comprehensive procedures </w:t>
      </w:r>
      <w:r>
        <w:rPr>
          <w:rFonts w:ascii="Arial" w:hAnsi="Arial" w:cs="Arial"/>
          <w:lang w:val="en-GB"/>
        </w:rPr>
        <w:t xml:space="preserve">to prevent and, if necessary to deal with </w:t>
      </w:r>
      <w:r w:rsidRPr="008327F6">
        <w:rPr>
          <w:rFonts w:ascii="Arial" w:hAnsi="Arial" w:cs="Arial"/>
        </w:rPr>
        <w:t>harassment, bullying or discrimination</w:t>
      </w:r>
      <w:r>
        <w:rPr>
          <w:rFonts w:ascii="Arial" w:hAnsi="Arial" w:cs="Arial"/>
        </w:rPr>
        <w:t xml:space="preserve">. </w:t>
      </w:r>
    </w:p>
    <w:p w14:paraId="3EA5F23E" w14:textId="77777777" w:rsidR="00687C7D" w:rsidRDefault="00687C7D" w:rsidP="007334C4">
      <w:pPr>
        <w:rPr>
          <w:rFonts w:ascii="DIN-Light" w:hAnsi="DIN-Light" w:cs="DIN-Light"/>
          <w:color w:val="231F20"/>
          <w:lang w:val="en-GB" w:eastAsia="en-GB"/>
        </w:rPr>
      </w:pPr>
    </w:p>
    <w:p w14:paraId="7F4AFF60" w14:textId="77777777" w:rsidR="00687C7D" w:rsidRDefault="004260FC" w:rsidP="00687C7D">
      <w:pPr>
        <w:rPr>
          <w:rFonts w:ascii="Arial" w:hAnsi="Arial" w:cs="Arial"/>
          <w:b/>
          <w:u w:val="single"/>
          <w:lang w:val="en-GB"/>
        </w:rPr>
      </w:pPr>
      <w:r w:rsidRPr="003C6C7E">
        <w:rPr>
          <w:rFonts w:ascii="Arial" w:hAnsi="Arial" w:cs="Arial"/>
          <w:b/>
          <w:u w:val="single"/>
          <w:lang w:val="en-GB"/>
        </w:rPr>
        <w:t>Designated Safeguarding Lead</w:t>
      </w:r>
      <w:r w:rsidR="00FC3091" w:rsidRPr="003C6C7E">
        <w:rPr>
          <w:rFonts w:ascii="Arial" w:hAnsi="Arial" w:cs="Arial"/>
          <w:b/>
          <w:u w:val="single"/>
          <w:lang w:val="en-GB"/>
        </w:rPr>
        <w:t xml:space="preserve">s </w:t>
      </w:r>
      <w:r w:rsidRPr="003C6C7E">
        <w:rPr>
          <w:rFonts w:ascii="Arial" w:hAnsi="Arial" w:cs="Arial"/>
          <w:b/>
          <w:u w:val="single"/>
          <w:lang w:val="en-GB"/>
        </w:rPr>
        <w:t>(DSL</w:t>
      </w:r>
      <w:r w:rsidR="00687C7D" w:rsidRPr="003C6C7E">
        <w:rPr>
          <w:rFonts w:ascii="Arial" w:hAnsi="Arial" w:cs="Arial"/>
          <w:b/>
          <w:u w:val="single"/>
          <w:lang w:val="en-GB"/>
        </w:rPr>
        <w:t>’</w:t>
      </w:r>
      <w:r w:rsidRPr="003C6C7E">
        <w:rPr>
          <w:rFonts w:ascii="Arial" w:hAnsi="Arial" w:cs="Arial"/>
          <w:b/>
          <w:u w:val="single"/>
          <w:lang w:val="en-GB"/>
        </w:rPr>
        <w:t>s</w:t>
      </w:r>
      <w:r w:rsidR="00687C7D" w:rsidRPr="003C6C7E">
        <w:rPr>
          <w:rFonts w:ascii="Arial" w:hAnsi="Arial" w:cs="Arial"/>
          <w:b/>
          <w:u w:val="single"/>
          <w:lang w:val="en-GB"/>
        </w:rPr>
        <w:t>)</w:t>
      </w:r>
      <w:r w:rsidR="00FC3091" w:rsidRPr="003C6C7E">
        <w:rPr>
          <w:rFonts w:ascii="Arial" w:hAnsi="Arial" w:cs="Arial"/>
          <w:b/>
          <w:u w:val="single"/>
          <w:lang w:val="en-GB"/>
        </w:rPr>
        <w:t xml:space="preserve"> for Knowsley </w:t>
      </w:r>
      <w:proofErr w:type="gramStart"/>
      <w:r w:rsidR="00FC3091" w:rsidRPr="003C6C7E">
        <w:rPr>
          <w:rFonts w:ascii="Arial" w:hAnsi="Arial" w:cs="Arial"/>
          <w:b/>
          <w:u w:val="single"/>
          <w:lang w:val="en-GB"/>
        </w:rPr>
        <w:t xml:space="preserve">FACE </w:t>
      </w:r>
      <w:r w:rsidR="00D16358" w:rsidRPr="003C6C7E">
        <w:rPr>
          <w:rFonts w:ascii="Arial" w:hAnsi="Arial" w:cs="Arial"/>
          <w:b/>
          <w:u w:val="single"/>
          <w:lang w:val="en-GB"/>
        </w:rPr>
        <w:t>:</w:t>
      </w:r>
      <w:proofErr w:type="gramEnd"/>
    </w:p>
    <w:p w14:paraId="7B33F152" w14:textId="77777777" w:rsidR="00D16358" w:rsidRPr="007063AB" w:rsidRDefault="00D16358" w:rsidP="00687C7D">
      <w:pPr>
        <w:rPr>
          <w:rFonts w:ascii="Arial" w:hAnsi="Arial" w:cs="Arial"/>
          <w:lang w:val="en-GB"/>
        </w:rPr>
      </w:pPr>
    </w:p>
    <w:p w14:paraId="12BDC2EA" w14:textId="77777777" w:rsidR="007F6D8B" w:rsidRDefault="007F6D8B" w:rsidP="00687C7D">
      <w:pPr>
        <w:rPr>
          <w:rFonts w:ascii="Arial" w:hAnsi="Arial" w:cs="Arial"/>
          <w:lang w:val="en-GB"/>
        </w:rPr>
      </w:pPr>
      <w:r>
        <w:rPr>
          <w:rFonts w:ascii="Arial" w:hAnsi="Arial" w:cs="Arial"/>
          <w:lang w:val="en-GB"/>
        </w:rPr>
        <w:t xml:space="preserve">There are </w:t>
      </w:r>
      <w:proofErr w:type="gramStart"/>
      <w:r>
        <w:rPr>
          <w:rFonts w:ascii="Arial" w:hAnsi="Arial" w:cs="Arial"/>
          <w:lang w:val="en-GB"/>
        </w:rPr>
        <w:t>a number of</w:t>
      </w:r>
      <w:proofErr w:type="gramEnd"/>
      <w:r>
        <w:rPr>
          <w:rFonts w:ascii="Arial" w:hAnsi="Arial" w:cs="Arial"/>
          <w:lang w:val="en-GB"/>
        </w:rPr>
        <w:t xml:space="preserve"> </w:t>
      </w:r>
      <w:r w:rsidR="004260FC">
        <w:rPr>
          <w:rFonts w:ascii="Arial" w:hAnsi="Arial" w:cs="Arial"/>
          <w:lang w:val="en-GB"/>
        </w:rPr>
        <w:t>DSL</w:t>
      </w:r>
      <w:r>
        <w:rPr>
          <w:rFonts w:ascii="Arial" w:hAnsi="Arial" w:cs="Arial"/>
          <w:lang w:val="en-GB"/>
        </w:rPr>
        <w:t>s who you can speak to if you have any concerns or wish to report an incident; these are:</w:t>
      </w:r>
    </w:p>
    <w:p w14:paraId="14EB42AF" w14:textId="77777777" w:rsidR="007F6D8B" w:rsidRDefault="007F6D8B" w:rsidP="00687C7D">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9"/>
        <w:gridCol w:w="3037"/>
        <w:gridCol w:w="2930"/>
      </w:tblGrid>
      <w:tr w:rsidR="00687C7D" w:rsidRPr="0017793C" w14:paraId="7B355298" w14:textId="77777777" w:rsidTr="00440DFA">
        <w:tc>
          <w:tcPr>
            <w:tcW w:w="2376" w:type="dxa"/>
          </w:tcPr>
          <w:p w14:paraId="2069E57B" w14:textId="77777777" w:rsidR="00687C7D" w:rsidRPr="0017793C" w:rsidRDefault="00687C7D" w:rsidP="0090728D">
            <w:pPr>
              <w:rPr>
                <w:rFonts w:ascii="Arial" w:hAnsi="Arial" w:cs="Arial"/>
                <w:b/>
                <w:lang w:val="en-GB"/>
              </w:rPr>
            </w:pPr>
            <w:r w:rsidRPr="0017793C">
              <w:rPr>
                <w:rFonts w:ascii="Arial" w:hAnsi="Arial" w:cs="Arial"/>
                <w:b/>
                <w:lang w:val="en-GB"/>
              </w:rPr>
              <w:lastRenderedPageBreak/>
              <w:t>Name</w:t>
            </w:r>
          </w:p>
        </w:tc>
        <w:tc>
          <w:tcPr>
            <w:tcW w:w="3119" w:type="dxa"/>
          </w:tcPr>
          <w:p w14:paraId="1995521D" w14:textId="77777777" w:rsidR="00687C7D" w:rsidRPr="0017793C" w:rsidRDefault="00687C7D" w:rsidP="0090728D">
            <w:pPr>
              <w:rPr>
                <w:rFonts w:ascii="Arial" w:hAnsi="Arial" w:cs="Arial"/>
                <w:b/>
                <w:lang w:val="en-GB"/>
              </w:rPr>
            </w:pPr>
            <w:r w:rsidRPr="0017793C">
              <w:rPr>
                <w:rFonts w:ascii="Arial" w:hAnsi="Arial" w:cs="Arial"/>
                <w:b/>
                <w:lang w:val="en-GB"/>
              </w:rPr>
              <w:t>Position</w:t>
            </w:r>
          </w:p>
        </w:tc>
        <w:tc>
          <w:tcPr>
            <w:tcW w:w="3027" w:type="dxa"/>
          </w:tcPr>
          <w:p w14:paraId="107BDF61" w14:textId="77777777" w:rsidR="00687C7D" w:rsidRPr="0017793C" w:rsidRDefault="00687C7D" w:rsidP="0090728D">
            <w:pPr>
              <w:rPr>
                <w:rFonts w:ascii="Arial" w:hAnsi="Arial" w:cs="Arial"/>
                <w:b/>
                <w:lang w:val="en-GB"/>
              </w:rPr>
            </w:pPr>
            <w:r w:rsidRPr="0017793C">
              <w:rPr>
                <w:rFonts w:ascii="Arial" w:hAnsi="Arial" w:cs="Arial"/>
                <w:b/>
                <w:lang w:val="en-GB"/>
              </w:rPr>
              <w:t>Contact Number</w:t>
            </w:r>
          </w:p>
        </w:tc>
      </w:tr>
      <w:tr w:rsidR="00687C7D" w:rsidRPr="0017793C" w14:paraId="1B8CC6C8" w14:textId="77777777" w:rsidTr="00440DFA">
        <w:tc>
          <w:tcPr>
            <w:tcW w:w="2376" w:type="dxa"/>
          </w:tcPr>
          <w:p w14:paraId="47AE8090" w14:textId="77777777" w:rsidR="00687C7D" w:rsidRDefault="00820147" w:rsidP="00D16358">
            <w:pPr>
              <w:rPr>
                <w:rFonts w:ascii="Arial" w:hAnsi="Arial" w:cs="Arial"/>
                <w:lang w:val="en-GB"/>
              </w:rPr>
            </w:pPr>
            <w:r>
              <w:rPr>
                <w:rFonts w:ascii="Arial" w:hAnsi="Arial" w:cs="Arial"/>
                <w:lang w:val="en-GB"/>
              </w:rPr>
              <w:t>Gill Downey</w:t>
            </w:r>
          </w:p>
          <w:p w14:paraId="0C86EB28" w14:textId="77777777" w:rsidR="00440DFA" w:rsidRPr="0017793C" w:rsidRDefault="00440DFA" w:rsidP="00D16358">
            <w:pPr>
              <w:rPr>
                <w:rFonts w:ascii="Arial" w:hAnsi="Arial" w:cs="Arial"/>
                <w:lang w:val="en-GB"/>
              </w:rPr>
            </w:pPr>
            <w:r>
              <w:rPr>
                <w:rFonts w:ascii="Arial" w:hAnsi="Arial" w:cs="Arial"/>
                <w:lang w:val="en-GB"/>
              </w:rPr>
              <w:t>(</w:t>
            </w:r>
            <w:r w:rsidRPr="00440DFA">
              <w:rPr>
                <w:rFonts w:ascii="Arial" w:hAnsi="Arial" w:cs="Arial"/>
                <w:b/>
                <w:i/>
                <w:lang w:val="en-GB"/>
              </w:rPr>
              <w:t>Family Learning</w:t>
            </w:r>
            <w:r>
              <w:rPr>
                <w:rFonts w:ascii="Arial" w:hAnsi="Arial" w:cs="Arial"/>
                <w:lang w:val="en-GB"/>
              </w:rPr>
              <w:t>)</w:t>
            </w:r>
          </w:p>
        </w:tc>
        <w:tc>
          <w:tcPr>
            <w:tcW w:w="3119" w:type="dxa"/>
          </w:tcPr>
          <w:p w14:paraId="2EF82504" w14:textId="77777777" w:rsidR="00687C7D" w:rsidRPr="0017793C" w:rsidRDefault="00820147" w:rsidP="0090728D">
            <w:pPr>
              <w:rPr>
                <w:rFonts w:ascii="Arial" w:hAnsi="Arial" w:cs="Arial"/>
                <w:lang w:val="en-GB"/>
              </w:rPr>
            </w:pPr>
            <w:r>
              <w:rPr>
                <w:rFonts w:ascii="Arial" w:hAnsi="Arial" w:cs="Arial"/>
                <w:lang w:val="en-GB"/>
              </w:rPr>
              <w:t>Family Learning Co-ordinator</w:t>
            </w:r>
          </w:p>
        </w:tc>
        <w:tc>
          <w:tcPr>
            <w:tcW w:w="3027" w:type="dxa"/>
          </w:tcPr>
          <w:p w14:paraId="00B0C8DF" w14:textId="77777777" w:rsidR="00687C7D" w:rsidRDefault="00440DFA" w:rsidP="0090728D">
            <w:pPr>
              <w:rPr>
                <w:rFonts w:ascii="Arial" w:hAnsi="Arial" w:cs="Arial"/>
                <w:lang w:val="en-GB"/>
              </w:rPr>
            </w:pPr>
            <w:r>
              <w:rPr>
                <w:rFonts w:ascii="Arial" w:hAnsi="Arial" w:cs="Arial"/>
                <w:lang w:val="en-GB"/>
              </w:rPr>
              <w:t xml:space="preserve">Office:  </w:t>
            </w:r>
            <w:r>
              <w:rPr>
                <w:rFonts w:ascii="Arial" w:hAnsi="Arial" w:cs="Arial"/>
                <w:lang w:val="en-GB"/>
              </w:rPr>
              <w:sym w:font="Wingdings" w:char="F028"/>
            </w:r>
            <w:r>
              <w:rPr>
                <w:rFonts w:ascii="Arial" w:hAnsi="Arial" w:cs="Arial"/>
                <w:lang w:val="en-GB"/>
              </w:rPr>
              <w:t xml:space="preserve"> </w:t>
            </w:r>
            <w:r w:rsidR="00CD26D5" w:rsidRPr="0017793C">
              <w:rPr>
                <w:rFonts w:ascii="Arial" w:hAnsi="Arial" w:cs="Arial"/>
                <w:lang w:val="en-GB"/>
              </w:rPr>
              <w:t>0151 443 450</w:t>
            </w:r>
            <w:r w:rsidR="0045496E">
              <w:rPr>
                <w:rFonts w:ascii="Arial" w:hAnsi="Arial" w:cs="Arial"/>
                <w:lang w:val="en-GB"/>
              </w:rPr>
              <w:t>3</w:t>
            </w:r>
          </w:p>
          <w:p w14:paraId="1916D241" w14:textId="77777777" w:rsidR="009216E0" w:rsidRPr="0017793C" w:rsidRDefault="009216E0" w:rsidP="0045496E">
            <w:pPr>
              <w:rPr>
                <w:rFonts w:ascii="Arial" w:hAnsi="Arial" w:cs="Arial"/>
                <w:lang w:val="en-GB"/>
              </w:rPr>
            </w:pPr>
            <w:r>
              <w:rPr>
                <w:rFonts w:ascii="Arial" w:hAnsi="Arial" w:cs="Arial"/>
                <w:lang w:val="en-GB"/>
              </w:rPr>
              <w:t xml:space="preserve">Mobile: </w:t>
            </w:r>
            <w:r w:rsidR="00440DFA">
              <w:rPr>
                <w:rFonts w:ascii="Arial" w:hAnsi="Arial" w:cs="Arial"/>
                <w:lang w:val="en-GB"/>
              </w:rPr>
              <w:sym w:font="Wingdings" w:char="F028"/>
            </w:r>
            <w:r>
              <w:rPr>
                <w:rFonts w:ascii="Arial" w:hAnsi="Arial" w:cs="Arial"/>
                <w:lang w:val="en-GB"/>
              </w:rPr>
              <w:t xml:space="preserve"> </w:t>
            </w:r>
            <w:r w:rsidR="0045496E" w:rsidRPr="0045496E">
              <w:rPr>
                <w:rFonts w:ascii="Arial" w:hAnsi="Arial" w:cs="Arial"/>
                <w:color w:val="181B1B"/>
              </w:rPr>
              <w:t>07717 727 592</w:t>
            </w:r>
          </w:p>
        </w:tc>
      </w:tr>
      <w:tr w:rsidR="00687C7D" w:rsidRPr="0017793C" w14:paraId="0C973050" w14:textId="77777777" w:rsidTr="00440DFA">
        <w:tc>
          <w:tcPr>
            <w:tcW w:w="2376" w:type="dxa"/>
          </w:tcPr>
          <w:p w14:paraId="02B2AA5C" w14:textId="77777777" w:rsidR="00687C7D" w:rsidRDefault="00820147" w:rsidP="0090728D">
            <w:pPr>
              <w:rPr>
                <w:rFonts w:ascii="Arial" w:hAnsi="Arial" w:cs="Arial"/>
                <w:lang w:val="en-GB"/>
              </w:rPr>
            </w:pPr>
            <w:r>
              <w:rPr>
                <w:rFonts w:ascii="Arial" w:hAnsi="Arial" w:cs="Arial"/>
                <w:lang w:val="en-GB"/>
              </w:rPr>
              <w:t>Alex Horrocks</w:t>
            </w:r>
          </w:p>
          <w:p w14:paraId="1B3E3007" w14:textId="77777777" w:rsidR="00440DFA" w:rsidRDefault="00440DFA" w:rsidP="0090728D">
            <w:pPr>
              <w:rPr>
                <w:rFonts w:ascii="Arial" w:hAnsi="Arial" w:cs="Arial"/>
                <w:lang w:val="en-GB"/>
              </w:rPr>
            </w:pPr>
            <w:r>
              <w:rPr>
                <w:rFonts w:ascii="Arial" w:hAnsi="Arial" w:cs="Arial"/>
                <w:lang w:val="en-GB"/>
              </w:rPr>
              <w:t>(</w:t>
            </w:r>
            <w:r w:rsidRPr="00440DFA">
              <w:rPr>
                <w:rFonts w:ascii="Arial" w:hAnsi="Arial" w:cs="Arial"/>
                <w:b/>
                <w:i/>
                <w:lang w:val="en-GB"/>
              </w:rPr>
              <w:t>Adult Education</w:t>
            </w:r>
            <w:r>
              <w:rPr>
                <w:rFonts w:ascii="Arial" w:hAnsi="Arial" w:cs="Arial"/>
                <w:lang w:val="en-GB"/>
              </w:rPr>
              <w:t>)</w:t>
            </w:r>
          </w:p>
          <w:p w14:paraId="3BC538E7" w14:textId="77777777" w:rsidR="009216E0" w:rsidRPr="009216E0" w:rsidRDefault="009216E0" w:rsidP="00D16358">
            <w:pPr>
              <w:rPr>
                <w:rFonts w:ascii="Arial" w:hAnsi="Arial" w:cs="Arial"/>
                <w:b/>
                <w:lang w:val="en-GB"/>
              </w:rPr>
            </w:pPr>
          </w:p>
        </w:tc>
        <w:tc>
          <w:tcPr>
            <w:tcW w:w="3119" w:type="dxa"/>
          </w:tcPr>
          <w:p w14:paraId="1824B92B" w14:textId="77777777" w:rsidR="00687C7D" w:rsidRPr="0017793C" w:rsidRDefault="0045496E" w:rsidP="000F6DED">
            <w:pPr>
              <w:rPr>
                <w:rFonts w:ascii="Arial" w:hAnsi="Arial" w:cs="Arial"/>
                <w:lang w:val="en-GB"/>
              </w:rPr>
            </w:pPr>
            <w:r w:rsidRPr="00225972">
              <w:rPr>
                <w:rFonts w:ascii="Arial" w:hAnsi="Arial" w:cs="Arial"/>
                <w:bCs/>
              </w:rPr>
              <w:t>Se</w:t>
            </w:r>
            <w:r w:rsidR="000F6DED">
              <w:rPr>
                <w:rFonts w:ascii="Arial" w:hAnsi="Arial" w:cs="Arial"/>
                <w:bCs/>
              </w:rPr>
              <w:t>nior Mental Health Practitioner. Strategic Health and Education Manager</w:t>
            </w:r>
            <w:r w:rsidRPr="00225972">
              <w:rPr>
                <w:rFonts w:ascii="Arial" w:hAnsi="Arial" w:cs="Arial"/>
                <w:bCs/>
              </w:rPr>
              <w:t xml:space="preserve"> – FACE Forward Recovery Project</w:t>
            </w:r>
          </w:p>
        </w:tc>
        <w:tc>
          <w:tcPr>
            <w:tcW w:w="3027" w:type="dxa"/>
          </w:tcPr>
          <w:p w14:paraId="53E06E1A" w14:textId="77777777" w:rsidR="0045496E" w:rsidRPr="00225972" w:rsidRDefault="0045496E" w:rsidP="0045496E">
            <w:pPr>
              <w:rPr>
                <w:rFonts w:ascii="Arial" w:hAnsi="Arial" w:cs="Arial"/>
              </w:rPr>
            </w:pPr>
            <w:r>
              <w:rPr>
                <w:rFonts w:ascii="Arial" w:hAnsi="Arial" w:cs="Arial"/>
              </w:rPr>
              <w:t xml:space="preserve">Office:  </w:t>
            </w:r>
            <w:r w:rsidRPr="00225972">
              <w:rPr>
                <w:rFonts w:ascii="Arial" w:hAnsi="Arial" w:cs="Arial"/>
              </w:rPr>
              <w:sym w:font="Wingdings" w:char="F028"/>
            </w:r>
            <w:r w:rsidRPr="00225972">
              <w:rPr>
                <w:rFonts w:ascii="Arial" w:hAnsi="Arial" w:cs="Arial"/>
              </w:rPr>
              <w:t xml:space="preserve"> 0151 443 5400</w:t>
            </w:r>
          </w:p>
          <w:p w14:paraId="63ECC039" w14:textId="77777777" w:rsidR="0045496E" w:rsidRPr="0045496E" w:rsidRDefault="0045496E" w:rsidP="00820147">
            <w:pPr>
              <w:rPr>
                <w:rFonts w:ascii="Arial" w:hAnsi="Arial" w:cs="Arial"/>
              </w:rPr>
            </w:pPr>
            <w:r>
              <w:rPr>
                <w:rFonts w:ascii="Arial" w:hAnsi="Arial" w:cs="Arial"/>
              </w:rPr>
              <w:t xml:space="preserve">Mobile: </w:t>
            </w:r>
            <w:r w:rsidRPr="00225972">
              <w:rPr>
                <w:rFonts w:ascii="Arial" w:hAnsi="Arial" w:cs="Arial"/>
              </w:rPr>
              <w:sym w:font="Wingdings" w:char="F028"/>
            </w:r>
            <w:r w:rsidRPr="00225972">
              <w:rPr>
                <w:rFonts w:ascii="Arial" w:hAnsi="Arial" w:cs="Arial"/>
              </w:rPr>
              <w:t xml:space="preserve"> 07717 301</w:t>
            </w:r>
            <w:r>
              <w:rPr>
                <w:rFonts w:ascii="Arial" w:hAnsi="Arial" w:cs="Arial"/>
              </w:rPr>
              <w:t xml:space="preserve"> </w:t>
            </w:r>
            <w:r w:rsidRPr="00225972">
              <w:rPr>
                <w:rFonts w:ascii="Arial" w:hAnsi="Arial" w:cs="Arial"/>
              </w:rPr>
              <w:t>356</w:t>
            </w:r>
          </w:p>
        </w:tc>
      </w:tr>
      <w:tr w:rsidR="00762337" w:rsidRPr="0017793C" w14:paraId="0034A61A" w14:textId="77777777" w:rsidTr="00440DFA">
        <w:tc>
          <w:tcPr>
            <w:tcW w:w="2376" w:type="dxa"/>
          </w:tcPr>
          <w:p w14:paraId="1F252C3B" w14:textId="77777777" w:rsidR="00D16358" w:rsidRPr="00BD0B56" w:rsidRDefault="00BD0B56" w:rsidP="008179C1">
            <w:pPr>
              <w:rPr>
                <w:rFonts w:ascii="Arial" w:hAnsi="Arial" w:cs="Arial"/>
                <w:lang w:val="en-GB"/>
              </w:rPr>
            </w:pPr>
            <w:r w:rsidRPr="00BD0B56">
              <w:rPr>
                <w:rFonts w:ascii="Arial" w:hAnsi="Arial" w:cs="Arial"/>
                <w:lang w:val="en-GB"/>
              </w:rPr>
              <w:t>Vicky Bolster</w:t>
            </w:r>
          </w:p>
          <w:p w14:paraId="701E8BA1" w14:textId="77777777" w:rsidR="00BD0B56" w:rsidRDefault="00BD0B56" w:rsidP="008179C1">
            <w:pPr>
              <w:rPr>
                <w:rFonts w:ascii="Arial" w:hAnsi="Arial" w:cs="Arial"/>
                <w:b/>
                <w:lang w:val="en-GB"/>
              </w:rPr>
            </w:pPr>
            <w:r>
              <w:rPr>
                <w:rFonts w:ascii="Arial" w:hAnsi="Arial" w:cs="Arial"/>
                <w:b/>
                <w:lang w:val="en-GB"/>
              </w:rPr>
              <w:t>(</w:t>
            </w:r>
            <w:r w:rsidRPr="00BD0B56">
              <w:rPr>
                <w:rFonts w:ascii="Arial" w:hAnsi="Arial" w:cs="Arial"/>
                <w:b/>
                <w:i/>
                <w:lang w:val="en-GB"/>
              </w:rPr>
              <w:t>Flourish FE</w:t>
            </w:r>
            <w:r>
              <w:rPr>
                <w:rFonts w:ascii="Arial" w:hAnsi="Arial" w:cs="Arial"/>
                <w:b/>
                <w:lang w:val="en-GB"/>
              </w:rPr>
              <w:t>)</w:t>
            </w:r>
          </w:p>
          <w:p w14:paraId="5EDF822B" w14:textId="77777777" w:rsidR="00BD0B56" w:rsidRPr="00C858B9" w:rsidRDefault="00BD0B56" w:rsidP="008179C1">
            <w:pPr>
              <w:rPr>
                <w:rFonts w:ascii="Arial" w:hAnsi="Arial" w:cs="Arial"/>
                <w:b/>
                <w:lang w:val="en-GB"/>
              </w:rPr>
            </w:pPr>
          </w:p>
        </w:tc>
        <w:tc>
          <w:tcPr>
            <w:tcW w:w="3119" w:type="dxa"/>
          </w:tcPr>
          <w:p w14:paraId="3F918E01" w14:textId="77777777" w:rsidR="00BD0B56" w:rsidRPr="004E5B95" w:rsidRDefault="00BD0B56" w:rsidP="00932CAE">
            <w:pPr>
              <w:rPr>
                <w:rFonts w:ascii="Arial" w:hAnsi="Arial" w:cs="Arial"/>
              </w:rPr>
            </w:pPr>
            <w:r>
              <w:rPr>
                <w:rFonts w:ascii="Arial" w:hAnsi="Arial" w:cs="Arial"/>
              </w:rPr>
              <w:t>Section Lead</w:t>
            </w:r>
            <w:r w:rsidR="00932CAE">
              <w:rPr>
                <w:rFonts w:ascii="Arial" w:hAnsi="Arial" w:cs="Arial"/>
              </w:rPr>
              <w:t xml:space="preserve"> High Needs Provision </w:t>
            </w:r>
          </w:p>
        </w:tc>
        <w:tc>
          <w:tcPr>
            <w:tcW w:w="3027" w:type="dxa"/>
          </w:tcPr>
          <w:p w14:paraId="4E0182CC" w14:textId="77777777" w:rsidR="00BD0B56" w:rsidRPr="00932CAE" w:rsidRDefault="00932CAE" w:rsidP="00BD0B56">
            <w:pPr>
              <w:rPr>
                <w:rFonts w:ascii="Arial" w:hAnsi="Arial" w:cs="Arial"/>
                <w:bCs/>
                <w:sz w:val="22"/>
                <w:szCs w:val="22"/>
                <w:lang w:val="en-GB" w:eastAsia="en-GB"/>
              </w:rPr>
            </w:pPr>
            <w:r>
              <w:rPr>
                <w:rFonts w:ascii="Arial" w:hAnsi="Arial" w:cs="Arial"/>
                <w:bCs/>
                <w:lang w:eastAsia="en-GB"/>
              </w:rPr>
              <w:t xml:space="preserve">Office:  </w:t>
            </w:r>
            <w:r w:rsidRPr="00932CAE">
              <w:rPr>
                <w:rFonts w:ascii="Arial" w:hAnsi="Arial" w:cs="Arial"/>
                <w:bCs/>
                <w:lang w:eastAsia="en-GB"/>
              </w:rPr>
              <w:sym w:font="Wingdings" w:char="F028"/>
            </w:r>
            <w:r w:rsidRPr="00932CAE">
              <w:rPr>
                <w:rFonts w:ascii="Arial" w:hAnsi="Arial" w:cs="Arial"/>
                <w:bCs/>
                <w:lang w:eastAsia="en-GB"/>
              </w:rPr>
              <w:t xml:space="preserve"> </w:t>
            </w:r>
            <w:r w:rsidR="00BD0B56" w:rsidRPr="00932CAE">
              <w:rPr>
                <w:rFonts w:ascii="Arial" w:hAnsi="Arial" w:cs="Arial"/>
                <w:bCs/>
                <w:lang w:eastAsia="en-GB"/>
              </w:rPr>
              <w:t>0151 443 2945</w:t>
            </w:r>
          </w:p>
          <w:p w14:paraId="2B039C0F" w14:textId="77777777" w:rsidR="00BD0B56" w:rsidRPr="00932CAE" w:rsidRDefault="00BD0B56" w:rsidP="00BD0B56">
            <w:pPr>
              <w:rPr>
                <w:rFonts w:ascii="Arial" w:hAnsi="Arial" w:cs="Arial"/>
                <w:bCs/>
                <w:lang w:eastAsia="en-GB"/>
              </w:rPr>
            </w:pPr>
            <w:r w:rsidRPr="00932CAE">
              <w:rPr>
                <w:rFonts w:ascii="Arial" w:hAnsi="Arial" w:cs="Arial"/>
                <w:bCs/>
                <w:lang w:eastAsia="en-GB"/>
              </w:rPr>
              <w:t xml:space="preserve">Mobile: </w:t>
            </w:r>
            <w:r w:rsidR="00932CAE" w:rsidRPr="00932CAE">
              <w:rPr>
                <w:rFonts w:ascii="Arial" w:hAnsi="Arial" w:cs="Arial"/>
                <w:bCs/>
                <w:lang w:eastAsia="en-GB"/>
              </w:rPr>
              <w:sym w:font="Wingdings" w:char="F028"/>
            </w:r>
            <w:r w:rsidR="00932CAE" w:rsidRPr="00932CAE">
              <w:rPr>
                <w:rFonts w:ascii="Arial" w:hAnsi="Arial" w:cs="Arial"/>
                <w:bCs/>
                <w:lang w:eastAsia="en-GB"/>
              </w:rPr>
              <w:t xml:space="preserve"> </w:t>
            </w:r>
            <w:r w:rsidRPr="00932CAE">
              <w:rPr>
                <w:rFonts w:ascii="Arial" w:hAnsi="Arial" w:cs="Arial"/>
                <w:bCs/>
                <w:lang w:eastAsia="en-GB"/>
              </w:rPr>
              <w:t>07920 500 984</w:t>
            </w:r>
          </w:p>
          <w:p w14:paraId="4486BE05" w14:textId="77777777" w:rsidR="00D16358" w:rsidRPr="00D16358" w:rsidRDefault="00D16358" w:rsidP="008179C1">
            <w:pPr>
              <w:rPr>
                <w:rFonts w:ascii="Arial" w:hAnsi="Arial" w:cs="Arial"/>
                <w:lang w:val="en-GB"/>
              </w:rPr>
            </w:pPr>
          </w:p>
        </w:tc>
      </w:tr>
    </w:tbl>
    <w:p w14:paraId="7ED4F694" w14:textId="77777777" w:rsidR="00AC764F" w:rsidRDefault="00AC764F" w:rsidP="007334C4">
      <w:pPr>
        <w:rPr>
          <w:rFonts w:ascii="Arial" w:hAnsi="Arial" w:cs="Arial"/>
          <w:lang w:val="en-GB"/>
        </w:rPr>
      </w:pPr>
    </w:p>
    <w:p w14:paraId="4B048261" w14:textId="77777777" w:rsidR="001163D6" w:rsidRPr="007063AB" w:rsidRDefault="001163D6" w:rsidP="007334C4">
      <w:pPr>
        <w:rPr>
          <w:rFonts w:ascii="Arial" w:hAnsi="Arial" w:cs="Arial"/>
          <w:lang w:val="en-GB"/>
        </w:rPr>
      </w:pPr>
    </w:p>
    <w:p w14:paraId="070A99C9" w14:textId="77777777" w:rsidR="007A4E0D" w:rsidRPr="00687C7D" w:rsidRDefault="007A4E0D" w:rsidP="007A4E0D">
      <w:pPr>
        <w:rPr>
          <w:rFonts w:ascii="Arial" w:hAnsi="Arial" w:cs="Arial"/>
          <w:b/>
          <w:u w:val="single"/>
          <w:lang w:val="en-GB"/>
        </w:rPr>
      </w:pPr>
      <w:r w:rsidRPr="00687C7D">
        <w:rPr>
          <w:rFonts w:ascii="Arial" w:hAnsi="Arial" w:cs="Arial"/>
          <w:b/>
          <w:u w:val="single"/>
          <w:lang w:val="en-GB"/>
        </w:rPr>
        <w:t>CONCERNS / SUSPICIONS / ALLEGATIONS ABOUT THE SAFETY OR WELFARE OF CHILDREN</w:t>
      </w:r>
      <w:r w:rsidR="00383109" w:rsidRPr="00687C7D">
        <w:rPr>
          <w:rFonts w:ascii="Arial" w:hAnsi="Arial" w:cs="Arial"/>
          <w:b/>
          <w:u w:val="single"/>
          <w:lang w:val="en-GB"/>
        </w:rPr>
        <w:t xml:space="preserve"> OR VULNERABLE ADULTS</w:t>
      </w:r>
      <w:r w:rsidRPr="00687C7D">
        <w:rPr>
          <w:rFonts w:ascii="Arial" w:hAnsi="Arial" w:cs="Arial"/>
          <w:b/>
          <w:u w:val="single"/>
          <w:lang w:val="en-GB"/>
        </w:rPr>
        <w:t>:</w:t>
      </w:r>
    </w:p>
    <w:p w14:paraId="3CBA5FA1" w14:textId="77777777" w:rsidR="007A4E0D" w:rsidRPr="007063AB" w:rsidRDefault="007A4E0D" w:rsidP="007A4E0D">
      <w:pPr>
        <w:rPr>
          <w:rFonts w:ascii="Arial" w:hAnsi="Arial" w:cs="Arial"/>
          <w:lang w:val="en-GB"/>
        </w:rPr>
      </w:pPr>
    </w:p>
    <w:p w14:paraId="54F37263" w14:textId="77777777" w:rsidR="007A4E0D" w:rsidRPr="007063AB" w:rsidRDefault="007A4E0D" w:rsidP="007A4E0D">
      <w:pPr>
        <w:rPr>
          <w:rFonts w:ascii="Arial" w:hAnsi="Arial" w:cs="Arial"/>
          <w:lang w:val="en-GB"/>
        </w:rPr>
      </w:pPr>
      <w:r w:rsidRPr="007063AB">
        <w:rPr>
          <w:rFonts w:ascii="Arial" w:hAnsi="Arial" w:cs="Arial"/>
          <w:lang w:val="en-GB"/>
        </w:rPr>
        <w:t xml:space="preserve">Staff who are concerned about the safety or welfare of a child </w:t>
      </w:r>
      <w:r w:rsidR="00383109">
        <w:rPr>
          <w:rFonts w:ascii="Arial" w:hAnsi="Arial" w:cs="Arial"/>
          <w:lang w:val="en-GB"/>
        </w:rPr>
        <w:t xml:space="preserve">or vulnerable adult </w:t>
      </w:r>
      <w:r w:rsidRPr="007063AB">
        <w:rPr>
          <w:rFonts w:ascii="Arial" w:hAnsi="Arial" w:cs="Arial"/>
          <w:lang w:val="en-GB"/>
        </w:rPr>
        <w:t>should ALWAYS:</w:t>
      </w:r>
    </w:p>
    <w:p w14:paraId="1A782412" w14:textId="77777777" w:rsidR="007A4E0D" w:rsidRPr="007063AB" w:rsidRDefault="007A4E0D" w:rsidP="00AF0D08">
      <w:pPr>
        <w:numPr>
          <w:ilvl w:val="0"/>
          <w:numId w:val="41"/>
        </w:numPr>
        <w:rPr>
          <w:rFonts w:ascii="Arial" w:hAnsi="Arial" w:cs="Arial"/>
          <w:lang w:val="en-GB"/>
        </w:rPr>
      </w:pPr>
      <w:r w:rsidRPr="007063AB">
        <w:rPr>
          <w:rFonts w:ascii="Arial" w:hAnsi="Arial" w:cs="Arial"/>
          <w:lang w:val="en-GB"/>
        </w:rPr>
        <w:t>Seek appropriate advice and support</w:t>
      </w:r>
      <w:r w:rsidR="00504F5B">
        <w:rPr>
          <w:rFonts w:ascii="Arial" w:hAnsi="Arial" w:cs="Arial"/>
          <w:lang w:val="en-GB"/>
        </w:rPr>
        <w:t>,</w:t>
      </w:r>
      <w:r w:rsidRPr="007063AB">
        <w:rPr>
          <w:rFonts w:ascii="Arial" w:hAnsi="Arial" w:cs="Arial"/>
          <w:lang w:val="en-GB"/>
        </w:rPr>
        <w:t xml:space="preserve"> preferably </w:t>
      </w:r>
      <w:r w:rsidRPr="00383109">
        <w:rPr>
          <w:rFonts w:ascii="Arial" w:hAnsi="Arial" w:cs="Arial"/>
          <w:lang w:val="en-GB"/>
        </w:rPr>
        <w:t xml:space="preserve">from </w:t>
      </w:r>
      <w:r w:rsidR="00383109" w:rsidRPr="00383109">
        <w:rPr>
          <w:rFonts w:ascii="Arial" w:hAnsi="Arial" w:cs="Arial"/>
          <w:lang w:val="en-GB"/>
        </w:rPr>
        <w:t>the</w:t>
      </w:r>
      <w:r w:rsidRPr="007063AB">
        <w:rPr>
          <w:rFonts w:ascii="Arial" w:hAnsi="Arial" w:cs="Arial"/>
          <w:lang w:val="en-GB"/>
        </w:rPr>
        <w:t xml:space="preserve"> </w:t>
      </w:r>
      <w:r w:rsidR="0022363F">
        <w:rPr>
          <w:rFonts w:ascii="Arial" w:hAnsi="Arial" w:cs="Arial"/>
          <w:lang w:val="en-GB"/>
        </w:rPr>
        <w:t>Designated S</w:t>
      </w:r>
      <w:r>
        <w:rPr>
          <w:rFonts w:ascii="Arial" w:hAnsi="Arial" w:cs="Arial"/>
          <w:lang w:val="en-GB"/>
        </w:rPr>
        <w:t xml:space="preserve">afeguarding </w:t>
      </w:r>
      <w:r w:rsidR="0022363F">
        <w:rPr>
          <w:rFonts w:ascii="Arial" w:hAnsi="Arial" w:cs="Arial"/>
          <w:lang w:val="en-GB"/>
        </w:rPr>
        <w:t>Lead</w:t>
      </w:r>
      <w:r>
        <w:rPr>
          <w:rFonts w:ascii="Arial" w:hAnsi="Arial" w:cs="Arial"/>
          <w:lang w:val="en-GB"/>
        </w:rPr>
        <w:t xml:space="preserve"> (</w:t>
      </w:r>
      <w:r w:rsidR="004260FC">
        <w:rPr>
          <w:rFonts w:ascii="Arial" w:hAnsi="Arial" w:cs="Arial"/>
          <w:lang w:val="en-GB"/>
        </w:rPr>
        <w:t>DSL</w:t>
      </w:r>
      <w:r>
        <w:rPr>
          <w:rFonts w:ascii="Arial" w:hAnsi="Arial" w:cs="Arial"/>
          <w:lang w:val="en-GB"/>
        </w:rPr>
        <w:t>)</w:t>
      </w:r>
      <w:r w:rsidR="00504F5B">
        <w:rPr>
          <w:rFonts w:ascii="Arial" w:hAnsi="Arial" w:cs="Arial"/>
          <w:lang w:val="en-GB"/>
        </w:rPr>
        <w:t xml:space="preserve"> (see above</w:t>
      </w:r>
      <w:r w:rsidRPr="007063AB">
        <w:rPr>
          <w:rFonts w:ascii="Arial" w:hAnsi="Arial" w:cs="Arial"/>
          <w:lang w:val="en-GB"/>
        </w:rPr>
        <w:t>).</w:t>
      </w:r>
    </w:p>
    <w:p w14:paraId="0E0C93CB" w14:textId="77777777" w:rsidR="007A4E0D" w:rsidRPr="007063AB" w:rsidRDefault="007A4E0D" w:rsidP="00AF0D08">
      <w:pPr>
        <w:numPr>
          <w:ilvl w:val="0"/>
          <w:numId w:val="41"/>
        </w:numPr>
        <w:rPr>
          <w:rFonts w:ascii="Arial" w:hAnsi="Arial" w:cs="Arial"/>
          <w:lang w:val="en-GB"/>
        </w:rPr>
      </w:pPr>
      <w:r w:rsidRPr="007063AB">
        <w:rPr>
          <w:rFonts w:ascii="Arial" w:hAnsi="Arial" w:cs="Arial"/>
          <w:lang w:val="en-GB"/>
        </w:rPr>
        <w:t xml:space="preserve">Discuss concerns with one of the </w:t>
      </w:r>
      <w:r w:rsidR="004260FC">
        <w:rPr>
          <w:rFonts w:ascii="Arial" w:hAnsi="Arial" w:cs="Arial"/>
          <w:lang w:val="en-GB"/>
        </w:rPr>
        <w:t>DSL</w:t>
      </w:r>
      <w:r w:rsidRPr="007063AB">
        <w:rPr>
          <w:rFonts w:ascii="Arial" w:hAnsi="Arial" w:cs="Arial"/>
          <w:lang w:val="en-GB"/>
        </w:rPr>
        <w:t>s; in any case this should always occur within 24 hours.</w:t>
      </w:r>
    </w:p>
    <w:p w14:paraId="138E90A4" w14:textId="77777777" w:rsidR="007A4E0D" w:rsidRPr="007063AB" w:rsidRDefault="006C27DB" w:rsidP="00AF0D08">
      <w:pPr>
        <w:numPr>
          <w:ilvl w:val="0"/>
          <w:numId w:val="41"/>
        </w:numPr>
        <w:rPr>
          <w:rFonts w:ascii="Arial" w:hAnsi="Arial" w:cs="Arial"/>
          <w:lang w:val="en-GB"/>
        </w:rPr>
      </w:pPr>
      <w:r>
        <w:rPr>
          <w:rFonts w:ascii="Arial" w:hAnsi="Arial" w:cs="Arial"/>
          <w:lang w:val="en-GB"/>
        </w:rPr>
        <w:t>Record concerns and actions</w:t>
      </w:r>
    </w:p>
    <w:p w14:paraId="5F4F9867" w14:textId="77777777" w:rsidR="007A4E0D" w:rsidRDefault="007A4E0D" w:rsidP="00AF0D08">
      <w:pPr>
        <w:numPr>
          <w:ilvl w:val="0"/>
          <w:numId w:val="41"/>
        </w:numPr>
        <w:rPr>
          <w:rFonts w:ascii="Arial" w:hAnsi="Arial" w:cs="Arial"/>
          <w:lang w:val="en-GB"/>
        </w:rPr>
      </w:pPr>
      <w:r w:rsidRPr="007063AB">
        <w:rPr>
          <w:rFonts w:ascii="Arial" w:hAnsi="Arial" w:cs="Arial"/>
          <w:lang w:val="en-GB"/>
        </w:rPr>
        <w:t xml:space="preserve">See Flowchart (Appendix </w:t>
      </w:r>
      <w:r w:rsidR="00822CE9">
        <w:rPr>
          <w:rFonts w:ascii="Arial" w:hAnsi="Arial" w:cs="Arial"/>
          <w:lang w:val="en-GB"/>
        </w:rPr>
        <w:t>1</w:t>
      </w:r>
      <w:r w:rsidRPr="007063AB">
        <w:rPr>
          <w:rFonts w:ascii="Arial" w:hAnsi="Arial" w:cs="Arial"/>
          <w:lang w:val="en-GB"/>
        </w:rPr>
        <w:t>) which offers clear guidance in respect of the referra</w:t>
      </w:r>
      <w:r w:rsidR="00504F5B">
        <w:rPr>
          <w:rFonts w:ascii="Arial" w:hAnsi="Arial" w:cs="Arial"/>
          <w:lang w:val="en-GB"/>
        </w:rPr>
        <w:t>l process</w:t>
      </w:r>
      <w:r w:rsidRPr="007063AB">
        <w:rPr>
          <w:rFonts w:ascii="Arial" w:hAnsi="Arial" w:cs="Arial"/>
          <w:lang w:val="en-GB"/>
        </w:rPr>
        <w:t>.</w:t>
      </w:r>
    </w:p>
    <w:p w14:paraId="0B96836F" w14:textId="77777777" w:rsidR="00093821" w:rsidRPr="00093821" w:rsidRDefault="00093821" w:rsidP="000F5D8A">
      <w:pPr>
        <w:numPr>
          <w:ilvl w:val="0"/>
          <w:numId w:val="41"/>
        </w:numPr>
        <w:rPr>
          <w:rFonts w:ascii="Arial" w:hAnsi="Arial" w:cs="Arial"/>
          <w:lang w:val="en-GB"/>
        </w:rPr>
      </w:pPr>
      <w:r w:rsidRPr="00093821">
        <w:rPr>
          <w:rFonts w:ascii="Arial" w:hAnsi="Arial" w:cs="Arial"/>
          <w:lang w:val="en-GB"/>
        </w:rPr>
        <w:t xml:space="preserve">In line with </w:t>
      </w:r>
      <w:proofErr w:type="spellStart"/>
      <w:r w:rsidRPr="00093821">
        <w:rPr>
          <w:rFonts w:ascii="Arial" w:hAnsi="Arial" w:cs="Arial"/>
          <w:lang w:val="en-GB"/>
        </w:rPr>
        <w:t>KCSiE</w:t>
      </w:r>
      <w:proofErr w:type="spellEnd"/>
      <w:r w:rsidRPr="00093821">
        <w:rPr>
          <w:rFonts w:ascii="Arial" w:hAnsi="Arial" w:cs="Arial"/>
          <w:lang w:val="en-GB"/>
        </w:rPr>
        <w:t xml:space="preserve"> guidance, members of staff should also be aware of how to make a referral into C</w:t>
      </w:r>
      <w:r>
        <w:rPr>
          <w:rFonts w:ascii="Arial" w:hAnsi="Arial" w:cs="Arial"/>
          <w:lang w:val="en-GB"/>
        </w:rPr>
        <w:t>hildren’s Social Care/Multi Agency Safeguarding Hub</w:t>
      </w:r>
      <w:r w:rsidRPr="00093821">
        <w:rPr>
          <w:rFonts w:ascii="Arial" w:hAnsi="Arial" w:cs="Arial"/>
          <w:lang w:val="en-GB"/>
        </w:rPr>
        <w:t>. Alongside a referral into CSC/MASH a call to the police should be made if necessary.</w:t>
      </w:r>
    </w:p>
    <w:p w14:paraId="283CEEE6" w14:textId="77777777" w:rsidR="007A4E0D" w:rsidRPr="007063AB" w:rsidRDefault="007A4E0D" w:rsidP="007A4E0D">
      <w:pPr>
        <w:rPr>
          <w:rFonts w:ascii="Arial" w:hAnsi="Arial" w:cs="Arial"/>
          <w:lang w:val="en-GB"/>
        </w:rPr>
      </w:pPr>
    </w:p>
    <w:p w14:paraId="44A5C286" w14:textId="77777777" w:rsidR="007A4E0D" w:rsidRPr="007063AB" w:rsidRDefault="005C44F4" w:rsidP="007A4E0D">
      <w:pPr>
        <w:rPr>
          <w:rFonts w:ascii="Arial" w:hAnsi="Arial" w:cs="Arial"/>
          <w:lang w:val="en-GB"/>
        </w:rPr>
      </w:pPr>
      <w:r>
        <w:rPr>
          <w:rFonts w:ascii="Arial" w:hAnsi="Arial" w:cs="Arial"/>
          <w:lang w:val="en-GB"/>
        </w:rPr>
        <w:t xml:space="preserve">Staff </w:t>
      </w:r>
      <w:r w:rsidR="007A4E0D" w:rsidRPr="007063AB">
        <w:rPr>
          <w:rFonts w:ascii="Arial" w:hAnsi="Arial" w:cs="Arial"/>
          <w:lang w:val="en-GB"/>
        </w:rPr>
        <w:t xml:space="preserve">should </w:t>
      </w:r>
      <w:r w:rsidR="007A4E0D" w:rsidRPr="007063AB">
        <w:rPr>
          <w:rFonts w:ascii="Arial" w:hAnsi="Arial" w:cs="Arial"/>
          <w:b/>
          <w:lang w:val="en-GB"/>
        </w:rPr>
        <w:t>NEVER</w:t>
      </w:r>
      <w:r w:rsidR="007A4E0D" w:rsidRPr="007063AB">
        <w:rPr>
          <w:rFonts w:ascii="Arial" w:hAnsi="Arial" w:cs="Arial"/>
          <w:lang w:val="en-GB"/>
        </w:rPr>
        <w:t>:</w:t>
      </w:r>
    </w:p>
    <w:p w14:paraId="262467C5" w14:textId="77777777" w:rsidR="007A4E0D" w:rsidRPr="007063AB" w:rsidRDefault="007A4E0D" w:rsidP="007A4E0D">
      <w:pPr>
        <w:rPr>
          <w:rFonts w:ascii="Arial" w:hAnsi="Arial" w:cs="Arial"/>
          <w:lang w:val="en-GB"/>
        </w:rPr>
      </w:pPr>
    </w:p>
    <w:p w14:paraId="5DADC948" w14:textId="77777777" w:rsidR="007A4E0D" w:rsidRPr="007063AB" w:rsidRDefault="007A4E0D" w:rsidP="00AF0D08">
      <w:pPr>
        <w:numPr>
          <w:ilvl w:val="0"/>
          <w:numId w:val="39"/>
        </w:numPr>
        <w:rPr>
          <w:rFonts w:ascii="Arial" w:hAnsi="Arial" w:cs="Arial"/>
          <w:lang w:val="en-GB"/>
        </w:rPr>
      </w:pPr>
      <w:r w:rsidRPr="007063AB">
        <w:rPr>
          <w:rFonts w:ascii="Arial" w:hAnsi="Arial" w:cs="Arial"/>
          <w:lang w:val="en-GB"/>
        </w:rPr>
        <w:t>Do Nothing</w:t>
      </w:r>
    </w:p>
    <w:p w14:paraId="6F0FAB64" w14:textId="77777777" w:rsidR="007A4E0D" w:rsidRPr="007063AB" w:rsidRDefault="007A4E0D" w:rsidP="00AF0D08">
      <w:pPr>
        <w:numPr>
          <w:ilvl w:val="0"/>
          <w:numId w:val="39"/>
        </w:numPr>
        <w:rPr>
          <w:rFonts w:ascii="Arial" w:hAnsi="Arial" w:cs="Arial"/>
          <w:lang w:val="en-GB"/>
        </w:rPr>
      </w:pPr>
      <w:r w:rsidRPr="007063AB">
        <w:rPr>
          <w:rFonts w:ascii="Arial" w:hAnsi="Arial" w:cs="Arial"/>
          <w:lang w:val="en-GB"/>
        </w:rPr>
        <w:t>Make assumptions about the actions of another professional or agency</w:t>
      </w:r>
    </w:p>
    <w:p w14:paraId="472F0C2C" w14:textId="77777777" w:rsidR="007A4E0D" w:rsidRPr="007063AB" w:rsidRDefault="007A4E0D" w:rsidP="00AF0D08">
      <w:pPr>
        <w:numPr>
          <w:ilvl w:val="0"/>
          <w:numId w:val="39"/>
        </w:numPr>
        <w:rPr>
          <w:rFonts w:ascii="Arial" w:hAnsi="Arial" w:cs="Arial"/>
          <w:lang w:val="en-GB"/>
        </w:rPr>
      </w:pPr>
      <w:r w:rsidRPr="007063AB">
        <w:rPr>
          <w:rFonts w:ascii="Arial" w:hAnsi="Arial" w:cs="Arial"/>
          <w:lang w:val="en-GB"/>
        </w:rPr>
        <w:t xml:space="preserve">Fail to discuss concerns with one of the </w:t>
      </w:r>
      <w:r w:rsidR="0022363F">
        <w:rPr>
          <w:rFonts w:ascii="Arial" w:hAnsi="Arial" w:cs="Arial"/>
          <w:lang w:val="en-GB"/>
        </w:rPr>
        <w:t>designated</w:t>
      </w:r>
      <w:r w:rsidRPr="007063AB">
        <w:rPr>
          <w:rFonts w:ascii="Arial" w:hAnsi="Arial" w:cs="Arial"/>
          <w:lang w:val="en-GB"/>
        </w:rPr>
        <w:t xml:space="preserve"> officers (within 24 hours)</w:t>
      </w:r>
    </w:p>
    <w:p w14:paraId="72F2BCBD" w14:textId="77777777" w:rsidR="007A4E0D" w:rsidRPr="007063AB" w:rsidRDefault="007A4E0D" w:rsidP="00AF0D08">
      <w:pPr>
        <w:numPr>
          <w:ilvl w:val="0"/>
          <w:numId w:val="39"/>
        </w:numPr>
        <w:rPr>
          <w:rFonts w:ascii="Arial" w:hAnsi="Arial" w:cs="Arial"/>
          <w:lang w:val="en-GB"/>
        </w:rPr>
      </w:pPr>
      <w:r w:rsidRPr="007063AB">
        <w:rPr>
          <w:rFonts w:ascii="Arial" w:hAnsi="Arial" w:cs="Arial"/>
          <w:lang w:val="en-GB"/>
        </w:rPr>
        <w:t>Attempt to resolve the matter themselves.</w:t>
      </w:r>
    </w:p>
    <w:p w14:paraId="653F86CF" w14:textId="77777777" w:rsidR="007A4E0D" w:rsidRPr="007063AB" w:rsidRDefault="007A4E0D" w:rsidP="007A4E0D">
      <w:pPr>
        <w:rPr>
          <w:rFonts w:ascii="Arial" w:hAnsi="Arial" w:cs="Arial"/>
          <w:lang w:val="en-GB"/>
        </w:rPr>
      </w:pPr>
    </w:p>
    <w:p w14:paraId="51239F9F" w14:textId="77777777" w:rsidR="007A4E0D" w:rsidRPr="003673F9" w:rsidRDefault="00687C7D" w:rsidP="007A4E0D">
      <w:pPr>
        <w:rPr>
          <w:rFonts w:ascii="Arial" w:hAnsi="Arial" w:cs="Arial"/>
          <w:b/>
          <w:u w:val="single"/>
          <w:lang w:val="en-GB"/>
        </w:rPr>
      </w:pPr>
      <w:r w:rsidRPr="003673F9">
        <w:rPr>
          <w:rFonts w:ascii="Arial" w:hAnsi="Arial" w:cs="Arial"/>
          <w:b/>
          <w:u w:val="single"/>
          <w:lang w:val="en-GB"/>
        </w:rPr>
        <w:t>Children or adults making disclosures of abuse or disclosing concerns</w:t>
      </w:r>
      <w:r w:rsidR="007A4E0D" w:rsidRPr="003673F9">
        <w:rPr>
          <w:rFonts w:ascii="Arial" w:hAnsi="Arial" w:cs="Arial"/>
          <w:b/>
          <w:u w:val="single"/>
          <w:lang w:val="en-GB"/>
        </w:rPr>
        <w:t>:</w:t>
      </w:r>
    </w:p>
    <w:p w14:paraId="5EAF6A3B" w14:textId="77777777" w:rsidR="007A4E0D" w:rsidRPr="007063AB" w:rsidRDefault="007A4E0D" w:rsidP="007A4E0D">
      <w:pPr>
        <w:rPr>
          <w:rFonts w:ascii="Arial" w:hAnsi="Arial" w:cs="Arial"/>
          <w:lang w:val="en-GB"/>
        </w:rPr>
      </w:pPr>
    </w:p>
    <w:p w14:paraId="0A8B409D" w14:textId="77777777" w:rsidR="007A4E0D" w:rsidRPr="007063AB" w:rsidRDefault="00383109" w:rsidP="007A4E0D">
      <w:pPr>
        <w:rPr>
          <w:rFonts w:ascii="Arial" w:hAnsi="Arial" w:cs="Arial"/>
          <w:lang w:val="en-GB"/>
        </w:rPr>
      </w:pPr>
      <w:r>
        <w:rPr>
          <w:rFonts w:ascii="Arial" w:hAnsi="Arial" w:cs="Arial"/>
          <w:lang w:val="en-GB"/>
        </w:rPr>
        <w:t>If a ch</w:t>
      </w:r>
      <w:r w:rsidR="005C44F4">
        <w:rPr>
          <w:rFonts w:ascii="Arial" w:hAnsi="Arial" w:cs="Arial"/>
          <w:lang w:val="en-GB"/>
        </w:rPr>
        <w:t xml:space="preserve">ild, young person or </w:t>
      </w:r>
      <w:r>
        <w:rPr>
          <w:rFonts w:ascii="Arial" w:hAnsi="Arial" w:cs="Arial"/>
          <w:lang w:val="en-GB"/>
        </w:rPr>
        <w:t>adult</w:t>
      </w:r>
      <w:r w:rsidR="007A4E0D" w:rsidRPr="007063AB">
        <w:rPr>
          <w:rFonts w:ascii="Arial" w:hAnsi="Arial" w:cs="Arial"/>
          <w:lang w:val="en-GB"/>
        </w:rPr>
        <w:t xml:space="preserve"> makes a disclosure to a member of staff they </w:t>
      </w:r>
      <w:proofErr w:type="gramStart"/>
      <w:r w:rsidR="007A4E0D" w:rsidRPr="007063AB">
        <w:rPr>
          <w:rFonts w:ascii="Arial" w:hAnsi="Arial" w:cs="Arial"/>
          <w:lang w:val="en-GB"/>
        </w:rPr>
        <w:t>should:-</w:t>
      </w:r>
      <w:proofErr w:type="gramEnd"/>
    </w:p>
    <w:p w14:paraId="1B3A7F16" w14:textId="77777777" w:rsidR="007A4E0D" w:rsidRPr="007063AB" w:rsidRDefault="007A4E0D" w:rsidP="007A4E0D">
      <w:pPr>
        <w:rPr>
          <w:rFonts w:ascii="Arial" w:hAnsi="Arial" w:cs="Arial"/>
          <w:lang w:val="en-GB"/>
        </w:rPr>
      </w:pPr>
    </w:p>
    <w:p w14:paraId="2E2A1D60" w14:textId="77777777" w:rsidR="007A4E0D" w:rsidRPr="007063AB" w:rsidRDefault="007A4E0D" w:rsidP="00AF0D08">
      <w:pPr>
        <w:numPr>
          <w:ilvl w:val="0"/>
          <w:numId w:val="40"/>
        </w:numPr>
        <w:rPr>
          <w:rFonts w:ascii="Arial" w:hAnsi="Arial" w:cs="Arial"/>
          <w:lang w:val="en-GB"/>
        </w:rPr>
      </w:pPr>
      <w:r w:rsidRPr="007063AB">
        <w:rPr>
          <w:rFonts w:ascii="Arial" w:hAnsi="Arial" w:cs="Arial"/>
          <w:lang w:val="en-GB"/>
        </w:rPr>
        <w:t>stay calm and try not to show shock</w:t>
      </w:r>
    </w:p>
    <w:p w14:paraId="20B5B010" w14:textId="77777777" w:rsidR="007A4E0D" w:rsidRPr="007063AB" w:rsidRDefault="007A4E0D" w:rsidP="00AF0D08">
      <w:pPr>
        <w:numPr>
          <w:ilvl w:val="0"/>
          <w:numId w:val="40"/>
        </w:numPr>
        <w:rPr>
          <w:rFonts w:ascii="Arial" w:hAnsi="Arial" w:cs="Arial"/>
          <w:lang w:val="en-GB"/>
        </w:rPr>
      </w:pPr>
      <w:r w:rsidRPr="007063AB">
        <w:rPr>
          <w:rFonts w:ascii="Arial" w:hAnsi="Arial" w:cs="Arial"/>
          <w:lang w:val="en-GB"/>
        </w:rPr>
        <w:t>listen carefully rather than question directly</w:t>
      </w:r>
    </w:p>
    <w:p w14:paraId="75301486" w14:textId="77777777" w:rsidR="007A4E0D" w:rsidRPr="007063AB" w:rsidRDefault="007A4E0D" w:rsidP="00AF0D08">
      <w:pPr>
        <w:numPr>
          <w:ilvl w:val="0"/>
          <w:numId w:val="40"/>
        </w:numPr>
        <w:rPr>
          <w:rFonts w:ascii="Arial" w:hAnsi="Arial" w:cs="Arial"/>
          <w:lang w:val="en-GB"/>
        </w:rPr>
      </w:pPr>
      <w:r w:rsidRPr="007063AB">
        <w:rPr>
          <w:rFonts w:ascii="Arial" w:hAnsi="Arial" w:cs="Arial"/>
          <w:lang w:val="en-GB"/>
        </w:rPr>
        <w:t>be sympathetic</w:t>
      </w:r>
    </w:p>
    <w:p w14:paraId="50905A28" w14:textId="77777777" w:rsidR="007A4E0D" w:rsidRPr="007063AB" w:rsidRDefault="007A4E0D" w:rsidP="00AF0D08">
      <w:pPr>
        <w:numPr>
          <w:ilvl w:val="0"/>
          <w:numId w:val="40"/>
        </w:numPr>
        <w:rPr>
          <w:rFonts w:ascii="Arial" w:hAnsi="Arial" w:cs="Arial"/>
          <w:lang w:val="en-GB"/>
        </w:rPr>
      </w:pPr>
      <w:r w:rsidRPr="007063AB">
        <w:rPr>
          <w:rFonts w:ascii="Arial" w:hAnsi="Arial" w:cs="Arial"/>
          <w:lang w:val="en-GB"/>
        </w:rPr>
        <w:t>be aware of the possibility that medical evidence might be needed</w:t>
      </w:r>
    </w:p>
    <w:p w14:paraId="4CDF8593" w14:textId="77777777" w:rsidR="007A4E0D" w:rsidRPr="007063AB" w:rsidRDefault="007A4E0D" w:rsidP="00AF0D08">
      <w:pPr>
        <w:numPr>
          <w:ilvl w:val="0"/>
          <w:numId w:val="40"/>
        </w:numPr>
        <w:rPr>
          <w:rFonts w:ascii="Arial" w:hAnsi="Arial" w:cs="Arial"/>
          <w:lang w:val="en-GB"/>
        </w:rPr>
      </w:pPr>
      <w:r w:rsidRPr="007063AB">
        <w:rPr>
          <w:rFonts w:ascii="Arial" w:hAnsi="Arial" w:cs="Arial"/>
          <w:lang w:val="en-GB"/>
        </w:rPr>
        <w:t>advise the</w:t>
      </w:r>
      <w:r w:rsidR="00D23263">
        <w:rPr>
          <w:rFonts w:ascii="Arial" w:hAnsi="Arial" w:cs="Arial"/>
          <w:lang w:val="en-GB"/>
        </w:rPr>
        <w:t xml:space="preserve"> child/</w:t>
      </w:r>
      <w:r w:rsidRPr="007063AB">
        <w:rPr>
          <w:rFonts w:ascii="Arial" w:hAnsi="Arial" w:cs="Arial"/>
          <w:lang w:val="en-GB"/>
        </w:rPr>
        <w:t xml:space="preserve">young person </w:t>
      </w:r>
      <w:r w:rsidR="00D23263">
        <w:rPr>
          <w:rFonts w:ascii="Arial" w:hAnsi="Arial" w:cs="Arial"/>
          <w:lang w:val="en-GB"/>
        </w:rPr>
        <w:t xml:space="preserve">or adult </w:t>
      </w:r>
      <w:r w:rsidRPr="007063AB">
        <w:rPr>
          <w:rFonts w:ascii="Arial" w:hAnsi="Arial" w:cs="Arial"/>
          <w:lang w:val="en-GB"/>
        </w:rPr>
        <w:t>that you are treating this information seriously</w:t>
      </w:r>
    </w:p>
    <w:p w14:paraId="36143876" w14:textId="77777777" w:rsidR="007A4E0D" w:rsidRPr="007063AB" w:rsidRDefault="007A4E0D" w:rsidP="00AF0D08">
      <w:pPr>
        <w:numPr>
          <w:ilvl w:val="0"/>
          <w:numId w:val="40"/>
        </w:numPr>
        <w:rPr>
          <w:rFonts w:ascii="Arial" w:hAnsi="Arial" w:cs="Arial"/>
          <w:lang w:val="en-GB"/>
        </w:rPr>
      </w:pPr>
      <w:r w:rsidRPr="007063AB">
        <w:rPr>
          <w:rFonts w:ascii="Arial" w:hAnsi="Arial" w:cs="Arial"/>
          <w:lang w:val="en-GB"/>
        </w:rPr>
        <w:lastRenderedPageBreak/>
        <w:t>assure them that what has happened is not their fault</w:t>
      </w:r>
    </w:p>
    <w:p w14:paraId="40C6DB76" w14:textId="77777777" w:rsidR="00093821" w:rsidRPr="00093821" w:rsidRDefault="00093821" w:rsidP="00093821">
      <w:pPr>
        <w:numPr>
          <w:ilvl w:val="0"/>
          <w:numId w:val="40"/>
        </w:numPr>
        <w:rPr>
          <w:rFonts w:ascii="Arial" w:hAnsi="Arial" w:cs="Arial"/>
          <w:lang w:val="en-GB"/>
        </w:rPr>
      </w:pPr>
      <w:r w:rsidRPr="00093821">
        <w:rPr>
          <w:rFonts w:ascii="Arial" w:hAnsi="Arial" w:cs="Arial"/>
          <w:lang w:val="en-GB"/>
        </w:rPr>
        <w:t xml:space="preserve">make sure that they are no longer at imminent risk of further abuse – if so then consider </w:t>
      </w:r>
      <w:r>
        <w:rPr>
          <w:rFonts w:ascii="Arial" w:hAnsi="Arial" w:cs="Arial"/>
          <w:lang w:val="en-GB"/>
        </w:rPr>
        <w:t>informing emergency services (</w:t>
      </w:r>
      <w:proofErr w:type="spellStart"/>
      <w:proofErr w:type="gramStart"/>
      <w:r>
        <w:rPr>
          <w:rFonts w:ascii="Arial" w:hAnsi="Arial" w:cs="Arial"/>
          <w:lang w:val="en-GB"/>
        </w:rPr>
        <w:t>ie</w:t>
      </w:r>
      <w:proofErr w:type="spellEnd"/>
      <w:proofErr w:type="gramEnd"/>
      <w:r>
        <w:rPr>
          <w:rFonts w:ascii="Arial" w:hAnsi="Arial" w:cs="Arial"/>
          <w:lang w:val="en-GB"/>
        </w:rPr>
        <w:t xml:space="preserve"> P</w:t>
      </w:r>
      <w:r w:rsidRPr="00093821">
        <w:rPr>
          <w:rFonts w:ascii="Arial" w:hAnsi="Arial" w:cs="Arial"/>
          <w:lang w:val="en-GB"/>
        </w:rPr>
        <w:t xml:space="preserve">olice – detailed in </w:t>
      </w:r>
      <w:proofErr w:type="spellStart"/>
      <w:r w:rsidRPr="00093821">
        <w:rPr>
          <w:rFonts w:ascii="Arial" w:hAnsi="Arial" w:cs="Arial"/>
          <w:lang w:val="en-GB"/>
        </w:rPr>
        <w:t>KCSiE</w:t>
      </w:r>
      <w:proofErr w:type="spellEnd"/>
      <w:r w:rsidRPr="00093821">
        <w:rPr>
          <w:rFonts w:ascii="Arial" w:hAnsi="Arial" w:cs="Arial"/>
          <w:lang w:val="en-GB"/>
        </w:rPr>
        <w:t>)</w:t>
      </w:r>
    </w:p>
    <w:p w14:paraId="27DE1A7B" w14:textId="77777777" w:rsidR="00093821" w:rsidRPr="00093821" w:rsidRDefault="007A4E0D" w:rsidP="00093821">
      <w:pPr>
        <w:numPr>
          <w:ilvl w:val="0"/>
          <w:numId w:val="7"/>
        </w:numPr>
        <w:rPr>
          <w:rFonts w:ascii="Arial" w:hAnsi="Arial" w:cs="Arial"/>
          <w:lang w:val="en-GB"/>
        </w:rPr>
      </w:pPr>
      <w:r w:rsidRPr="00CD26D5">
        <w:rPr>
          <w:rFonts w:ascii="Arial" w:hAnsi="Arial" w:cs="Arial"/>
          <w:lang w:val="en-GB"/>
        </w:rPr>
        <w:t xml:space="preserve">Make a record of the disclosure including details such as dates, times and as far as possible recording the exact words used by the child </w:t>
      </w:r>
      <w:r w:rsidR="00CD26D5">
        <w:rPr>
          <w:rFonts w:ascii="Arial" w:hAnsi="Arial" w:cs="Arial"/>
          <w:lang w:val="en-GB"/>
        </w:rPr>
        <w:t>or vulnerable adult.</w:t>
      </w:r>
    </w:p>
    <w:p w14:paraId="0EAAA7A5" w14:textId="77777777" w:rsidR="007A4E0D" w:rsidRPr="00CD26D5" w:rsidRDefault="007A4E0D" w:rsidP="007A4E0D">
      <w:pPr>
        <w:rPr>
          <w:rFonts w:ascii="Arial" w:hAnsi="Arial" w:cs="Arial"/>
          <w:lang w:val="en-GB"/>
        </w:rPr>
      </w:pPr>
    </w:p>
    <w:p w14:paraId="43EE18F1" w14:textId="77777777" w:rsidR="007A4E0D" w:rsidRPr="007063AB" w:rsidRDefault="00383109" w:rsidP="007A4E0D">
      <w:pPr>
        <w:rPr>
          <w:rFonts w:ascii="Arial" w:hAnsi="Arial" w:cs="Arial"/>
          <w:lang w:val="en-GB"/>
        </w:rPr>
      </w:pPr>
      <w:r>
        <w:rPr>
          <w:rFonts w:ascii="Arial" w:hAnsi="Arial" w:cs="Arial"/>
          <w:lang w:val="en-GB"/>
        </w:rPr>
        <w:t>If a ch</w:t>
      </w:r>
      <w:r w:rsidR="005C44F4">
        <w:rPr>
          <w:rFonts w:ascii="Arial" w:hAnsi="Arial" w:cs="Arial"/>
          <w:lang w:val="en-GB"/>
        </w:rPr>
        <w:t xml:space="preserve">ild, young person or </w:t>
      </w:r>
      <w:r w:rsidR="00687C7D">
        <w:rPr>
          <w:rFonts w:ascii="Arial" w:hAnsi="Arial" w:cs="Arial"/>
          <w:lang w:val="en-GB"/>
        </w:rPr>
        <w:t>adult</w:t>
      </w:r>
      <w:r w:rsidR="007A4E0D" w:rsidRPr="007063AB">
        <w:rPr>
          <w:rFonts w:ascii="Arial" w:hAnsi="Arial" w:cs="Arial"/>
          <w:lang w:val="en-GB"/>
        </w:rPr>
        <w:t xml:space="preserve"> makes a disclosure to a member of staff or volunteer they should </w:t>
      </w:r>
      <w:proofErr w:type="gramStart"/>
      <w:r w:rsidR="007A4E0D" w:rsidRPr="007063AB">
        <w:rPr>
          <w:rFonts w:ascii="Arial" w:hAnsi="Arial" w:cs="Arial"/>
          <w:b/>
          <w:lang w:val="en-GB"/>
        </w:rPr>
        <w:t>NOT:-</w:t>
      </w:r>
      <w:proofErr w:type="gramEnd"/>
    </w:p>
    <w:p w14:paraId="203FB1A4" w14:textId="77777777" w:rsidR="007A4E0D" w:rsidRPr="007063AB" w:rsidRDefault="007A4E0D" w:rsidP="007A4E0D">
      <w:pPr>
        <w:rPr>
          <w:rFonts w:ascii="Arial" w:hAnsi="Arial" w:cs="Arial"/>
          <w:lang w:val="en-GB"/>
        </w:rPr>
      </w:pPr>
    </w:p>
    <w:p w14:paraId="468E9D1F" w14:textId="77777777" w:rsidR="007A4E0D" w:rsidRPr="007063AB" w:rsidRDefault="00383109" w:rsidP="007A4E0D">
      <w:pPr>
        <w:numPr>
          <w:ilvl w:val="0"/>
          <w:numId w:val="6"/>
        </w:numPr>
        <w:rPr>
          <w:rFonts w:ascii="Arial" w:hAnsi="Arial" w:cs="Arial"/>
          <w:lang w:val="en-GB"/>
        </w:rPr>
      </w:pPr>
      <w:r>
        <w:rPr>
          <w:rFonts w:ascii="Arial" w:hAnsi="Arial" w:cs="Arial"/>
          <w:lang w:val="en-GB"/>
        </w:rPr>
        <w:t>press</w:t>
      </w:r>
      <w:r w:rsidR="007A4E0D" w:rsidRPr="007063AB">
        <w:rPr>
          <w:rFonts w:ascii="Arial" w:hAnsi="Arial" w:cs="Arial"/>
          <w:lang w:val="en-GB"/>
        </w:rPr>
        <w:t xml:space="preserve"> for more details</w:t>
      </w:r>
    </w:p>
    <w:p w14:paraId="682E7F1B" w14:textId="77777777" w:rsidR="007A4E0D" w:rsidRPr="007063AB" w:rsidRDefault="007A4E0D" w:rsidP="007A4E0D">
      <w:pPr>
        <w:numPr>
          <w:ilvl w:val="0"/>
          <w:numId w:val="6"/>
        </w:numPr>
        <w:rPr>
          <w:rFonts w:ascii="Arial" w:hAnsi="Arial" w:cs="Arial"/>
          <w:lang w:val="en-GB"/>
        </w:rPr>
      </w:pPr>
      <w:r w:rsidRPr="007063AB">
        <w:rPr>
          <w:rFonts w:ascii="Arial" w:hAnsi="Arial" w:cs="Arial"/>
          <w:lang w:val="en-GB"/>
        </w:rPr>
        <w:t>stop someone who is freely recalling significant events as they may not tell you again</w:t>
      </w:r>
    </w:p>
    <w:p w14:paraId="5ACF2EA3" w14:textId="77777777" w:rsidR="007A4E0D" w:rsidRPr="007063AB" w:rsidRDefault="007A4E0D" w:rsidP="007A4E0D">
      <w:pPr>
        <w:numPr>
          <w:ilvl w:val="0"/>
          <w:numId w:val="6"/>
        </w:numPr>
        <w:rPr>
          <w:rFonts w:ascii="Arial" w:hAnsi="Arial" w:cs="Arial"/>
          <w:lang w:val="en-GB"/>
        </w:rPr>
      </w:pPr>
      <w:r w:rsidRPr="007063AB">
        <w:rPr>
          <w:rFonts w:ascii="Arial" w:hAnsi="Arial" w:cs="Arial"/>
          <w:lang w:val="en-GB"/>
        </w:rPr>
        <w:t xml:space="preserve">promise to keep secrets: explain that the information will be kept confidential, </w:t>
      </w:r>
      <w:proofErr w:type="gramStart"/>
      <w:r w:rsidRPr="007063AB">
        <w:rPr>
          <w:rFonts w:ascii="Arial" w:hAnsi="Arial" w:cs="Arial"/>
          <w:lang w:val="en-GB"/>
        </w:rPr>
        <w:t>i.e.</w:t>
      </w:r>
      <w:proofErr w:type="gramEnd"/>
      <w:r w:rsidRPr="007063AB">
        <w:rPr>
          <w:rFonts w:ascii="Arial" w:hAnsi="Arial" w:cs="Arial"/>
          <w:lang w:val="en-GB"/>
        </w:rPr>
        <w:t xml:space="preserve"> information will only be passed to those people who have a ‘need to know’</w:t>
      </w:r>
    </w:p>
    <w:p w14:paraId="593CF868" w14:textId="77777777" w:rsidR="007A4E0D" w:rsidRPr="007063AB" w:rsidRDefault="007A4E0D" w:rsidP="007A4E0D">
      <w:pPr>
        <w:numPr>
          <w:ilvl w:val="0"/>
          <w:numId w:val="6"/>
        </w:numPr>
        <w:rPr>
          <w:rFonts w:ascii="Arial" w:hAnsi="Arial" w:cs="Arial"/>
          <w:lang w:val="en-GB"/>
        </w:rPr>
      </w:pPr>
      <w:r w:rsidRPr="007063AB">
        <w:rPr>
          <w:rFonts w:ascii="Arial" w:hAnsi="Arial" w:cs="Arial"/>
          <w:lang w:val="en-GB"/>
        </w:rPr>
        <w:t>make promises that you cannot keep (such as ‘This will not happen to you again’)</w:t>
      </w:r>
    </w:p>
    <w:p w14:paraId="13129BC7" w14:textId="77777777" w:rsidR="007A4E0D" w:rsidRPr="007063AB" w:rsidRDefault="007A4E0D" w:rsidP="007A4E0D">
      <w:pPr>
        <w:numPr>
          <w:ilvl w:val="0"/>
          <w:numId w:val="6"/>
        </w:numPr>
        <w:rPr>
          <w:rFonts w:ascii="Arial" w:hAnsi="Arial" w:cs="Arial"/>
          <w:lang w:val="en-GB"/>
        </w:rPr>
      </w:pPr>
      <w:r w:rsidRPr="007063AB">
        <w:rPr>
          <w:rFonts w:ascii="Arial" w:hAnsi="Arial" w:cs="Arial"/>
          <w:lang w:val="en-GB"/>
        </w:rPr>
        <w:t>contact the alleged abuser</w:t>
      </w:r>
    </w:p>
    <w:p w14:paraId="4BEEEDA5" w14:textId="77777777" w:rsidR="004E6035" w:rsidRDefault="007A4E0D" w:rsidP="008A7025">
      <w:pPr>
        <w:numPr>
          <w:ilvl w:val="0"/>
          <w:numId w:val="6"/>
        </w:numPr>
        <w:rPr>
          <w:rFonts w:ascii="Arial" w:hAnsi="Arial" w:cs="Arial"/>
          <w:lang w:val="en-GB"/>
        </w:rPr>
      </w:pPr>
      <w:r w:rsidRPr="004E6035">
        <w:rPr>
          <w:rFonts w:ascii="Arial" w:hAnsi="Arial" w:cs="Arial"/>
          <w:lang w:val="en-GB"/>
        </w:rPr>
        <w:t>be judgemental (</w:t>
      </w:r>
      <w:proofErr w:type="gramStart"/>
      <w:r w:rsidRPr="004E6035">
        <w:rPr>
          <w:rFonts w:ascii="Arial" w:hAnsi="Arial" w:cs="Arial"/>
          <w:lang w:val="en-GB"/>
        </w:rPr>
        <w:t>e.g.</w:t>
      </w:r>
      <w:proofErr w:type="gramEnd"/>
      <w:r w:rsidRPr="004E6035">
        <w:rPr>
          <w:rFonts w:ascii="Arial" w:hAnsi="Arial" w:cs="Arial"/>
          <w:lang w:val="en-GB"/>
        </w:rPr>
        <w:t xml:space="preserve"> why didn’t you run away)</w:t>
      </w:r>
      <w:r w:rsidR="004E6035" w:rsidRPr="004E6035">
        <w:rPr>
          <w:rFonts w:ascii="Arial" w:hAnsi="Arial" w:cs="Arial"/>
          <w:lang w:val="en-GB"/>
        </w:rPr>
        <w:t xml:space="preserve"> </w:t>
      </w:r>
    </w:p>
    <w:p w14:paraId="281FB04E" w14:textId="77777777" w:rsidR="007A4E0D" w:rsidRPr="004E6035" w:rsidRDefault="007A4E0D" w:rsidP="008A7025">
      <w:pPr>
        <w:numPr>
          <w:ilvl w:val="0"/>
          <w:numId w:val="6"/>
        </w:numPr>
        <w:rPr>
          <w:rFonts w:ascii="Arial" w:hAnsi="Arial" w:cs="Arial"/>
          <w:lang w:val="en-GB"/>
        </w:rPr>
      </w:pPr>
      <w:r w:rsidRPr="004E6035">
        <w:rPr>
          <w:rFonts w:ascii="Arial" w:hAnsi="Arial" w:cs="Arial"/>
          <w:lang w:val="en-GB"/>
        </w:rPr>
        <w:t xml:space="preserve">pass on information to anyone who doesn’t have a ‘need to know’ </w:t>
      </w:r>
      <w:proofErr w:type="gramStart"/>
      <w:r w:rsidRPr="004E6035">
        <w:rPr>
          <w:rFonts w:ascii="Arial" w:hAnsi="Arial" w:cs="Arial"/>
          <w:lang w:val="en-GB"/>
        </w:rPr>
        <w:t>i.e.</w:t>
      </w:r>
      <w:proofErr w:type="gramEnd"/>
      <w:r w:rsidRPr="004E6035">
        <w:rPr>
          <w:rFonts w:ascii="Arial" w:hAnsi="Arial" w:cs="Arial"/>
          <w:lang w:val="en-GB"/>
        </w:rPr>
        <w:t xml:space="preserve"> do not gossip.</w:t>
      </w:r>
    </w:p>
    <w:p w14:paraId="62BB603F" w14:textId="77777777" w:rsidR="007A4E0D" w:rsidRPr="007063AB" w:rsidRDefault="007A4E0D" w:rsidP="007A4E0D">
      <w:pPr>
        <w:rPr>
          <w:rFonts w:ascii="Arial" w:hAnsi="Arial" w:cs="Arial"/>
          <w:lang w:val="en-GB"/>
        </w:rPr>
      </w:pPr>
    </w:p>
    <w:p w14:paraId="49684EC4" w14:textId="77777777" w:rsidR="007A4E0D" w:rsidRPr="003513A3" w:rsidRDefault="007A4E0D" w:rsidP="007A4E0D">
      <w:pPr>
        <w:rPr>
          <w:rFonts w:ascii="Arial" w:hAnsi="Arial" w:cs="Arial"/>
          <w:b/>
          <w:lang w:val="en-GB"/>
        </w:rPr>
      </w:pPr>
      <w:r w:rsidRPr="007063AB">
        <w:rPr>
          <w:rFonts w:ascii="Arial" w:hAnsi="Arial" w:cs="Arial"/>
          <w:b/>
          <w:lang w:val="en-GB"/>
        </w:rPr>
        <w:t>N.B.  Where there are concerns that a child</w:t>
      </w:r>
      <w:r w:rsidR="00383109">
        <w:rPr>
          <w:rFonts w:ascii="Arial" w:hAnsi="Arial" w:cs="Arial"/>
          <w:b/>
          <w:lang w:val="en-GB"/>
        </w:rPr>
        <w:t xml:space="preserve"> or vulnerable adult</w:t>
      </w:r>
      <w:r w:rsidRPr="007063AB">
        <w:rPr>
          <w:rFonts w:ascii="Arial" w:hAnsi="Arial" w:cs="Arial"/>
          <w:b/>
          <w:lang w:val="en-GB"/>
        </w:rPr>
        <w:t xml:space="preserve"> is, or may be at risk of abuse or neglect, the needs of the child </w:t>
      </w:r>
      <w:r w:rsidR="00383109">
        <w:rPr>
          <w:rFonts w:ascii="Arial" w:hAnsi="Arial" w:cs="Arial"/>
          <w:b/>
          <w:lang w:val="en-GB"/>
        </w:rPr>
        <w:t xml:space="preserve">or vulnerable adult </w:t>
      </w:r>
      <w:r w:rsidRPr="007063AB">
        <w:rPr>
          <w:rFonts w:ascii="Arial" w:hAnsi="Arial" w:cs="Arial"/>
          <w:b/>
          <w:lang w:val="en-GB"/>
        </w:rPr>
        <w:t>must A</w:t>
      </w:r>
      <w:r w:rsidR="00383109">
        <w:rPr>
          <w:rFonts w:ascii="Arial" w:hAnsi="Arial" w:cs="Arial"/>
          <w:b/>
          <w:lang w:val="en-GB"/>
        </w:rPr>
        <w:t>LWAYS come first. T</w:t>
      </w:r>
      <w:r w:rsidRPr="007063AB">
        <w:rPr>
          <w:rFonts w:ascii="Arial" w:hAnsi="Arial" w:cs="Arial"/>
          <w:b/>
          <w:lang w:val="en-GB"/>
        </w:rPr>
        <w:t>he priority will ALWAYS be to safeguard the child</w:t>
      </w:r>
      <w:r w:rsidR="00383109">
        <w:rPr>
          <w:rFonts w:ascii="Arial" w:hAnsi="Arial" w:cs="Arial"/>
          <w:b/>
          <w:lang w:val="en-GB"/>
        </w:rPr>
        <w:t xml:space="preserve"> or vulnerable adult</w:t>
      </w:r>
      <w:r w:rsidRPr="007063AB">
        <w:rPr>
          <w:rFonts w:ascii="Arial" w:hAnsi="Arial" w:cs="Arial"/>
          <w:b/>
          <w:lang w:val="en-GB"/>
        </w:rPr>
        <w:t>.</w:t>
      </w:r>
    </w:p>
    <w:p w14:paraId="41A29509" w14:textId="77777777" w:rsidR="007A4E0D" w:rsidRDefault="007A4E0D" w:rsidP="007A4E0D">
      <w:pPr>
        <w:rPr>
          <w:rFonts w:ascii="Arial" w:hAnsi="Arial" w:cs="Arial"/>
          <w:lang w:val="en-GB"/>
        </w:rPr>
      </w:pPr>
    </w:p>
    <w:p w14:paraId="153C6053" w14:textId="77777777" w:rsidR="00377214" w:rsidRDefault="003673F9" w:rsidP="007A4E0D">
      <w:pPr>
        <w:rPr>
          <w:rFonts w:ascii="Arial" w:hAnsi="Arial" w:cs="Arial"/>
          <w:b/>
          <w:u w:val="single"/>
          <w:lang w:val="en-GB"/>
        </w:rPr>
      </w:pPr>
      <w:r w:rsidRPr="003673F9">
        <w:rPr>
          <w:rFonts w:ascii="Arial" w:hAnsi="Arial" w:cs="Arial"/>
          <w:b/>
          <w:u w:val="single"/>
          <w:lang w:val="en-GB"/>
        </w:rPr>
        <w:t>If a member of staff has con</w:t>
      </w:r>
      <w:r w:rsidR="00431F5C">
        <w:rPr>
          <w:rFonts w:ascii="Arial" w:hAnsi="Arial" w:cs="Arial"/>
          <w:b/>
          <w:u w:val="single"/>
          <w:lang w:val="en-GB"/>
        </w:rPr>
        <w:t xml:space="preserve">cerns, </w:t>
      </w:r>
      <w:proofErr w:type="gramStart"/>
      <w:r w:rsidR="00431F5C">
        <w:rPr>
          <w:rFonts w:ascii="Arial" w:hAnsi="Arial" w:cs="Arial"/>
          <w:b/>
          <w:u w:val="single"/>
          <w:lang w:val="en-GB"/>
        </w:rPr>
        <w:t>suspicions</w:t>
      </w:r>
      <w:proofErr w:type="gramEnd"/>
      <w:r w:rsidR="00431F5C">
        <w:rPr>
          <w:rFonts w:ascii="Arial" w:hAnsi="Arial" w:cs="Arial"/>
          <w:b/>
          <w:u w:val="single"/>
          <w:lang w:val="en-GB"/>
        </w:rPr>
        <w:t xml:space="preserve"> or receives a</w:t>
      </w:r>
      <w:r w:rsidRPr="003673F9">
        <w:rPr>
          <w:rFonts w:ascii="Arial" w:hAnsi="Arial" w:cs="Arial"/>
          <w:b/>
          <w:u w:val="single"/>
          <w:lang w:val="en-GB"/>
        </w:rPr>
        <w:t xml:space="preserve"> </w:t>
      </w:r>
      <w:r w:rsidR="00431F5C">
        <w:rPr>
          <w:rFonts w:ascii="Arial" w:hAnsi="Arial" w:cs="Arial"/>
          <w:b/>
          <w:u w:val="single"/>
          <w:lang w:val="en-GB"/>
        </w:rPr>
        <w:t>disclosure</w:t>
      </w:r>
      <w:r w:rsidRPr="003673F9">
        <w:rPr>
          <w:rFonts w:ascii="Arial" w:hAnsi="Arial" w:cs="Arial"/>
          <w:b/>
          <w:u w:val="single"/>
          <w:lang w:val="en-GB"/>
        </w:rPr>
        <w:t xml:space="preserve"> of abuse</w:t>
      </w:r>
      <w:r w:rsidR="00D23263">
        <w:rPr>
          <w:rFonts w:ascii="Arial" w:hAnsi="Arial" w:cs="Arial"/>
          <w:b/>
          <w:u w:val="single"/>
          <w:lang w:val="en-GB"/>
        </w:rPr>
        <w:t xml:space="preserve"> concerning a </w:t>
      </w:r>
      <w:r w:rsidR="00431F5C">
        <w:rPr>
          <w:rFonts w:ascii="Arial" w:hAnsi="Arial" w:cs="Arial"/>
          <w:b/>
          <w:u w:val="single"/>
          <w:lang w:val="en-GB"/>
        </w:rPr>
        <w:t>child</w:t>
      </w:r>
      <w:r w:rsidRPr="003673F9">
        <w:rPr>
          <w:rFonts w:ascii="Arial" w:hAnsi="Arial" w:cs="Arial"/>
          <w:b/>
          <w:u w:val="single"/>
          <w:lang w:val="en-GB"/>
        </w:rPr>
        <w:t>:</w:t>
      </w:r>
    </w:p>
    <w:p w14:paraId="484812C3" w14:textId="77777777" w:rsidR="00373315" w:rsidRPr="00EC5E9E" w:rsidRDefault="00EC5E9E" w:rsidP="007A4E0D">
      <w:pPr>
        <w:rPr>
          <w:rFonts w:ascii="Arial" w:hAnsi="Arial" w:cs="Arial"/>
          <w:lang w:val="en-GB"/>
        </w:rPr>
      </w:pPr>
      <w:r>
        <w:rPr>
          <w:rFonts w:ascii="Arial" w:hAnsi="Arial" w:cs="Arial"/>
          <w:lang w:val="en-GB"/>
        </w:rPr>
        <w:t xml:space="preserve">(See Knowsley Safeguarding Children </w:t>
      </w:r>
      <w:r w:rsidR="00431F5C">
        <w:rPr>
          <w:rFonts w:ascii="Arial" w:hAnsi="Arial" w:cs="Arial"/>
          <w:lang w:val="en-GB"/>
        </w:rPr>
        <w:t>Partnership</w:t>
      </w:r>
      <w:r>
        <w:rPr>
          <w:rFonts w:ascii="Arial" w:hAnsi="Arial" w:cs="Arial"/>
          <w:lang w:val="en-GB"/>
        </w:rPr>
        <w:t xml:space="preserve"> Policy/Procedures)</w:t>
      </w:r>
    </w:p>
    <w:p w14:paraId="1004AF0A" w14:textId="77777777" w:rsidR="003513A3" w:rsidRDefault="003513A3" w:rsidP="007A4E0D">
      <w:pPr>
        <w:rPr>
          <w:rFonts w:ascii="Arial" w:hAnsi="Arial" w:cs="Arial"/>
          <w:lang w:val="en-GB"/>
        </w:rPr>
      </w:pPr>
    </w:p>
    <w:p w14:paraId="1EBBD133" w14:textId="77777777" w:rsidR="007A4E0D" w:rsidRPr="003513A3" w:rsidRDefault="004260FC" w:rsidP="003513A3">
      <w:pPr>
        <w:numPr>
          <w:ilvl w:val="0"/>
          <w:numId w:val="28"/>
        </w:numPr>
        <w:rPr>
          <w:rFonts w:ascii="Arial" w:hAnsi="Arial" w:cs="Arial"/>
          <w:lang w:val="en-GB"/>
        </w:rPr>
      </w:pPr>
      <w:r>
        <w:rPr>
          <w:rFonts w:ascii="Arial" w:hAnsi="Arial" w:cs="Arial"/>
          <w:b/>
          <w:lang w:val="en-GB"/>
        </w:rPr>
        <w:t>The Designated Safeguarding Leads</w:t>
      </w:r>
      <w:r w:rsidR="003513A3" w:rsidRPr="00B064EB">
        <w:rPr>
          <w:rFonts w:ascii="Arial" w:hAnsi="Arial" w:cs="Arial"/>
          <w:b/>
          <w:lang w:val="en-GB"/>
        </w:rPr>
        <w:t xml:space="preserve"> </w:t>
      </w:r>
      <w:r w:rsidR="003513A3">
        <w:rPr>
          <w:rFonts w:ascii="Arial" w:hAnsi="Arial" w:cs="Arial"/>
          <w:b/>
          <w:lang w:val="en-GB"/>
        </w:rPr>
        <w:t xml:space="preserve">(see above) </w:t>
      </w:r>
      <w:r w:rsidR="003513A3" w:rsidRPr="00B064EB">
        <w:rPr>
          <w:rFonts w:ascii="Arial" w:hAnsi="Arial" w:cs="Arial"/>
          <w:b/>
          <w:lang w:val="en-GB"/>
        </w:rPr>
        <w:t xml:space="preserve">are the key individuals to whom ALL concerns, suspicions or </w:t>
      </w:r>
      <w:r w:rsidR="00431F5C">
        <w:rPr>
          <w:rFonts w:ascii="Arial" w:hAnsi="Arial" w:cs="Arial"/>
          <w:b/>
          <w:lang w:val="en-GB"/>
        </w:rPr>
        <w:t>disclosures</w:t>
      </w:r>
      <w:r w:rsidR="003513A3" w:rsidRPr="00B064EB">
        <w:rPr>
          <w:rFonts w:ascii="Arial" w:hAnsi="Arial" w:cs="Arial"/>
          <w:b/>
          <w:lang w:val="en-GB"/>
        </w:rPr>
        <w:t xml:space="preserve"> of abuse MUST be reported.</w:t>
      </w:r>
      <w:r w:rsidR="003513A3" w:rsidRPr="007063AB">
        <w:rPr>
          <w:rFonts w:ascii="Arial" w:hAnsi="Arial" w:cs="Arial"/>
          <w:lang w:val="en-GB"/>
        </w:rPr>
        <w:t xml:space="preserve">  </w:t>
      </w:r>
      <w:r w:rsidR="007A4E0D" w:rsidRPr="007063AB">
        <w:rPr>
          <w:rFonts w:ascii="Arial" w:hAnsi="Arial" w:cs="Arial"/>
          <w:lang w:val="en-GB"/>
        </w:rPr>
        <w:t xml:space="preserve">One of the </w:t>
      </w:r>
      <w:r w:rsidR="0022363F">
        <w:rPr>
          <w:rFonts w:ascii="Arial" w:hAnsi="Arial" w:cs="Arial"/>
          <w:lang w:val="en-GB"/>
        </w:rPr>
        <w:t>DSL</w:t>
      </w:r>
      <w:r w:rsidR="007A4E0D" w:rsidRPr="007063AB">
        <w:rPr>
          <w:rFonts w:ascii="Arial" w:hAnsi="Arial" w:cs="Arial"/>
          <w:lang w:val="en-GB"/>
        </w:rPr>
        <w:t xml:space="preserve">s will always be available for </w:t>
      </w:r>
      <w:r w:rsidR="00687C7D">
        <w:rPr>
          <w:rFonts w:ascii="Arial" w:hAnsi="Arial" w:cs="Arial"/>
          <w:lang w:val="en-GB"/>
        </w:rPr>
        <w:t xml:space="preserve">support and guidance.  </w:t>
      </w:r>
      <w:r w:rsidR="00687C7D" w:rsidRPr="00B064EB">
        <w:rPr>
          <w:rFonts w:ascii="Arial" w:hAnsi="Arial" w:cs="Arial"/>
          <w:b/>
          <w:lang w:val="en-GB"/>
        </w:rPr>
        <w:t xml:space="preserve">Any information regarding concerns, suspicions or </w:t>
      </w:r>
      <w:r w:rsidR="00431F5C">
        <w:rPr>
          <w:rFonts w:ascii="Arial" w:hAnsi="Arial" w:cs="Arial"/>
          <w:b/>
          <w:lang w:val="en-GB"/>
        </w:rPr>
        <w:t>disclosures</w:t>
      </w:r>
      <w:r w:rsidR="00687C7D" w:rsidRPr="00B064EB">
        <w:rPr>
          <w:rFonts w:ascii="Arial" w:hAnsi="Arial" w:cs="Arial"/>
          <w:b/>
          <w:lang w:val="en-GB"/>
        </w:rPr>
        <w:t xml:space="preserve"> of abuse MUST be shared with a</w:t>
      </w:r>
      <w:r w:rsidR="007A4E0D" w:rsidRPr="00B064EB">
        <w:rPr>
          <w:rFonts w:ascii="Arial" w:hAnsi="Arial" w:cs="Arial"/>
          <w:b/>
          <w:lang w:val="en-GB"/>
        </w:rPr>
        <w:t xml:space="preserve"> </w:t>
      </w:r>
      <w:r>
        <w:rPr>
          <w:rFonts w:ascii="Arial" w:hAnsi="Arial" w:cs="Arial"/>
          <w:b/>
          <w:lang w:val="en-GB"/>
        </w:rPr>
        <w:t>DSL</w:t>
      </w:r>
      <w:r w:rsidR="007A4E0D" w:rsidRPr="00B064EB">
        <w:rPr>
          <w:rFonts w:ascii="Arial" w:hAnsi="Arial" w:cs="Arial"/>
          <w:b/>
          <w:lang w:val="en-GB"/>
        </w:rPr>
        <w:t xml:space="preserve"> within 24 hours.</w:t>
      </w:r>
    </w:p>
    <w:p w14:paraId="26555EB5" w14:textId="77777777" w:rsidR="00B064EB" w:rsidRDefault="00B064EB" w:rsidP="003513A3">
      <w:pPr>
        <w:rPr>
          <w:rFonts w:ascii="Arial" w:hAnsi="Arial" w:cs="Arial"/>
          <w:b/>
          <w:lang w:val="en-GB"/>
        </w:rPr>
      </w:pPr>
    </w:p>
    <w:p w14:paraId="341EFCAD" w14:textId="77777777" w:rsidR="00B064EB" w:rsidRPr="00B064EB" w:rsidRDefault="00B064EB" w:rsidP="00AF0D08">
      <w:pPr>
        <w:rPr>
          <w:rFonts w:ascii="Arial" w:hAnsi="Arial" w:cs="Arial"/>
          <w:b/>
          <w:lang w:val="en-GB"/>
        </w:rPr>
      </w:pPr>
      <w:r>
        <w:rPr>
          <w:rFonts w:ascii="Arial" w:hAnsi="Arial" w:cs="Arial"/>
          <w:b/>
          <w:lang w:val="en-GB"/>
        </w:rPr>
        <w:t>In addition:</w:t>
      </w:r>
    </w:p>
    <w:p w14:paraId="23D05829" w14:textId="77777777" w:rsidR="00687C7D" w:rsidRDefault="00687C7D" w:rsidP="00AF0D08">
      <w:pPr>
        <w:rPr>
          <w:rFonts w:ascii="Arial" w:hAnsi="Arial" w:cs="Arial"/>
          <w:lang w:val="en-GB"/>
        </w:rPr>
      </w:pPr>
    </w:p>
    <w:p w14:paraId="0AD2D22C" w14:textId="77777777" w:rsidR="00F717C3" w:rsidRDefault="00687C7D" w:rsidP="00AF0D08">
      <w:pPr>
        <w:rPr>
          <w:rFonts w:ascii="Arial" w:hAnsi="Arial" w:cs="Arial"/>
          <w:lang w:val="en-GB"/>
        </w:rPr>
      </w:pPr>
      <w:r>
        <w:rPr>
          <w:rFonts w:ascii="Arial" w:hAnsi="Arial" w:cs="Arial"/>
          <w:lang w:val="en-GB"/>
        </w:rPr>
        <w:t>If the disclosure concerns a child in the school at which the learning activity is taking place</w:t>
      </w:r>
      <w:r w:rsidR="00F717C3">
        <w:rPr>
          <w:rFonts w:ascii="Arial" w:hAnsi="Arial" w:cs="Arial"/>
          <w:lang w:val="en-GB"/>
        </w:rPr>
        <w:t>:</w:t>
      </w:r>
    </w:p>
    <w:p w14:paraId="54D59B14" w14:textId="77777777" w:rsidR="003C6C7E" w:rsidRDefault="003C6C7E" w:rsidP="00AF0D08">
      <w:pPr>
        <w:ind w:left="720"/>
        <w:rPr>
          <w:rFonts w:ascii="Arial" w:hAnsi="Arial" w:cs="Arial"/>
          <w:lang w:val="en-GB"/>
        </w:rPr>
      </w:pPr>
    </w:p>
    <w:p w14:paraId="21AB37D7" w14:textId="77777777" w:rsidR="00822CE9" w:rsidRDefault="00B064EB" w:rsidP="00AF0D08">
      <w:pPr>
        <w:rPr>
          <w:rFonts w:ascii="Arial" w:hAnsi="Arial" w:cs="Arial"/>
        </w:rPr>
      </w:pPr>
      <w:r w:rsidRPr="004E5B95">
        <w:rPr>
          <w:rFonts w:ascii="Arial" w:hAnsi="Arial" w:cs="Arial"/>
          <w:lang w:val="en-GB"/>
        </w:rPr>
        <w:t>C</w:t>
      </w:r>
      <w:r w:rsidR="00F717C3" w:rsidRPr="004E5B95">
        <w:rPr>
          <w:rFonts w:ascii="Arial" w:hAnsi="Arial" w:cs="Arial"/>
          <w:lang w:val="en-GB"/>
        </w:rPr>
        <w:t xml:space="preserve">oncerns, </w:t>
      </w:r>
      <w:proofErr w:type="gramStart"/>
      <w:r w:rsidR="00F717C3" w:rsidRPr="004E5B95">
        <w:rPr>
          <w:rFonts w:ascii="Arial" w:hAnsi="Arial" w:cs="Arial"/>
          <w:lang w:val="en-GB"/>
        </w:rPr>
        <w:t>suspicions</w:t>
      </w:r>
      <w:proofErr w:type="gramEnd"/>
      <w:r w:rsidR="00F717C3" w:rsidRPr="004E5B95">
        <w:rPr>
          <w:rFonts w:ascii="Arial" w:hAnsi="Arial" w:cs="Arial"/>
          <w:lang w:val="en-GB"/>
        </w:rPr>
        <w:t xml:space="preserve"> or </w:t>
      </w:r>
      <w:r w:rsidR="00431F5C">
        <w:rPr>
          <w:rFonts w:ascii="Arial" w:hAnsi="Arial" w:cs="Arial"/>
          <w:lang w:val="en-GB"/>
        </w:rPr>
        <w:t>disclosures</w:t>
      </w:r>
      <w:r w:rsidR="00F717C3" w:rsidRPr="004E5B95">
        <w:rPr>
          <w:rFonts w:ascii="Arial" w:hAnsi="Arial" w:cs="Arial"/>
          <w:lang w:val="en-GB"/>
        </w:rPr>
        <w:t xml:space="preserve"> of abuse </w:t>
      </w:r>
      <w:r w:rsidR="00F717C3" w:rsidRPr="004E5B95">
        <w:rPr>
          <w:rFonts w:ascii="Arial" w:hAnsi="Arial" w:cs="Arial"/>
          <w:b/>
          <w:lang w:val="en-GB"/>
        </w:rPr>
        <w:t xml:space="preserve">must be reported </w:t>
      </w:r>
      <w:r w:rsidR="00822CE9">
        <w:rPr>
          <w:rFonts w:ascii="Arial" w:hAnsi="Arial" w:cs="Arial"/>
          <w:b/>
          <w:lang w:val="en-GB"/>
        </w:rPr>
        <w:t xml:space="preserve">to the </w:t>
      </w:r>
      <w:r w:rsidRPr="004E5B95">
        <w:rPr>
          <w:rFonts w:ascii="Arial" w:hAnsi="Arial" w:cs="Arial"/>
          <w:b/>
          <w:lang w:val="en-GB"/>
        </w:rPr>
        <w:t>Knowsley FACE</w:t>
      </w:r>
      <w:r w:rsidR="00B57D44" w:rsidRPr="004E5B95">
        <w:rPr>
          <w:rFonts w:ascii="Arial" w:hAnsi="Arial" w:cs="Arial"/>
          <w:b/>
          <w:lang w:val="en-GB"/>
        </w:rPr>
        <w:t xml:space="preserve"> </w:t>
      </w:r>
      <w:r w:rsidR="003C6C7E">
        <w:rPr>
          <w:rFonts w:ascii="Arial" w:hAnsi="Arial" w:cs="Arial"/>
          <w:b/>
          <w:lang w:val="en-GB"/>
        </w:rPr>
        <w:t xml:space="preserve">Family Learning Designated Safeguarding Lead </w:t>
      </w:r>
      <w:r w:rsidR="003C6C7E" w:rsidRPr="003C6C7E">
        <w:rPr>
          <w:rFonts w:ascii="Arial" w:hAnsi="Arial" w:cs="Arial"/>
          <w:lang w:val="en-GB"/>
        </w:rPr>
        <w:t>(contact details on page 4)</w:t>
      </w:r>
      <w:r w:rsidR="006E1190" w:rsidRPr="003C6C7E">
        <w:rPr>
          <w:rFonts w:ascii="Arial" w:hAnsi="Arial" w:cs="Arial"/>
          <w:lang w:val="en-GB"/>
        </w:rPr>
        <w:t>,</w:t>
      </w:r>
      <w:r w:rsidR="006E1190">
        <w:rPr>
          <w:rFonts w:ascii="Arial" w:hAnsi="Arial" w:cs="Arial"/>
          <w:b/>
          <w:lang w:val="en-GB"/>
        </w:rPr>
        <w:t xml:space="preserve"> </w:t>
      </w:r>
      <w:r w:rsidRPr="004E5B95">
        <w:rPr>
          <w:rFonts w:ascii="Arial" w:hAnsi="Arial" w:cs="Arial"/>
          <w:b/>
          <w:lang w:val="en-GB"/>
        </w:rPr>
        <w:t xml:space="preserve">AND ALSO </w:t>
      </w:r>
      <w:r w:rsidR="00F717C3" w:rsidRPr="004E5B95">
        <w:rPr>
          <w:rFonts w:ascii="Arial" w:hAnsi="Arial" w:cs="Arial"/>
          <w:b/>
          <w:lang w:val="en-GB"/>
        </w:rPr>
        <w:t>to the safeguarding lead</w:t>
      </w:r>
      <w:r w:rsidR="00F717C3" w:rsidRPr="004E5B95">
        <w:rPr>
          <w:rFonts w:ascii="Arial" w:hAnsi="Arial" w:cs="Arial"/>
          <w:lang w:val="en-GB"/>
        </w:rPr>
        <w:t xml:space="preserve"> </w:t>
      </w:r>
      <w:r w:rsidRPr="004E5B95">
        <w:rPr>
          <w:rFonts w:ascii="Arial" w:hAnsi="Arial" w:cs="Arial"/>
          <w:b/>
          <w:lang w:val="en-GB"/>
        </w:rPr>
        <w:t>at the school</w:t>
      </w:r>
      <w:r w:rsidR="00822CE9">
        <w:rPr>
          <w:rFonts w:ascii="Arial" w:hAnsi="Arial" w:cs="Arial"/>
          <w:b/>
          <w:lang w:val="en-GB"/>
        </w:rPr>
        <w:t xml:space="preserve"> </w:t>
      </w:r>
      <w:r w:rsidR="00EC5E9E" w:rsidRPr="004E5B95">
        <w:rPr>
          <w:rFonts w:ascii="Arial" w:hAnsi="Arial" w:cs="Arial"/>
          <w:b/>
          <w:lang w:val="en-GB"/>
        </w:rPr>
        <w:lastRenderedPageBreak/>
        <w:t>within 24 hours</w:t>
      </w:r>
      <w:r w:rsidR="00F717C3" w:rsidRPr="004E5B95">
        <w:rPr>
          <w:rFonts w:ascii="Arial" w:hAnsi="Arial" w:cs="Arial"/>
          <w:b/>
          <w:lang w:val="en-GB"/>
        </w:rPr>
        <w:t>.</w:t>
      </w:r>
      <w:r w:rsidR="004260FC">
        <w:rPr>
          <w:rFonts w:ascii="Arial" w:hAnsi="Arial" w:cs="Arial"/>
          <w:lang w:val="en-GB"/>
        </w:rPr>
        <w:t xml:space="preserve"> The Knowsley FACE </w:t>
      </w:r>
      <w:r w:rsidR="003C6C7E">
        <w:rPr>
          <w:rFonts w:ascii="Arial" w:hAnsi="Arial" w:cs="Arial"/>
          <w:lang w:val="en-GB"/>
        </w:rPr>
        <w:t xml:space="preserve">Family Learning </w:t>
      </w:r>
      <w:r w:rsidR="004260FC">
        <w:rPr>
          <w:rFonts w:ascii="Arial" w:hAnsi="Arial" w:cs="Arial"/>
          <w:lang w:val="en-GB"/>
        </w:rPr>
        <w:t>DSL</w:t>
      </w:r>
      <w:r w:rsidR="00504F5B" w:rsidRPr="004E5B95">
        <w:rPr>
          <w:rFonts w:ascii="Arial" w:hAnsi="Arial" w:cs="Arial"/>
          <w:lang w:val="en-GB"/>
        </w:rPr>
        <w:t xml:space="preserve"> will </w:t>
      </w:r>
      <w:r w:rsidRPr="004E5B95">
        <w:rPr>
          <w:rFonts w:ascii="Arial" w:hAnsi="Arial" w:cs="Arial"/>
          <w:lang w:val="en-GB"/>
        </w:rPr>
        <w:t>then contact</w:t>
      </w:r>
      <w:r w:rsidRPr="004E5B95">
        <w:rPr>
          <w:rFonts w:ascii="Arial" w:hAnsi="Arial" w:cs="Arial"/>
        </w:rPr>
        <w:t xml:space="preserve"> the safeguard</w:t>
      </w:r>
      <w:r w:rsidR="00AB2B65" w:rsidRPr="004E5B95">
        <w:rPr>
          <w:rFonts w:ascii="Arial" w:hAnsi="Arial" w:cs="Arial"/>
        </w:rPr>
        <w:t>ing lead at the school to</w:t>
      </w:r>
      <w:r w:rsidR="00794DB1" w:rsidRPr="004E5B95">
        <w:rPr>
          <w:rFonts w:ascii="Arial" w:hAnsi="Arial" w:cs="Arial"/>
        </w:rPr>
        <w:t xml:space="preserve"> discuss </w:t>
      </w:r>
      <w:r w:rsidR="00AB2B65" w:rsidRPr="004E5B95">
        <w:rPr>
          <w:rFonts w:ascii="Arial" w:hAnsi="Arial" w:cs="Arial"/>
        </w:rPr>
        <w:t xml:space="preserve">the </w:t>
      </w:r>
      <w:r w:rsidRPr="004E5B95">
        <w:rPr>
          <w:rFonts w:ascii="Arial" w:hAnsi="Arial" w:cs="Arial"/>
        </w:rPr>
        <w:t>discl</w:t>
      </w:r>
      <w:r w:rsidR="00377214" w:rsidRPr="004E5B95">
        <w:rPr>
          <w:rFonts w:ascii="Arial" w:hAnsi="Arial" w:cs="Arial"/>
        </w:rPr>
        <w:t>o</w:t>
      </w:r>
      <w:r w:rsidR="00AB2B65" w:rsidRPr="004E5B95">
        <w:rPr>
          <w:rFonts w:ascii="Arial" w:hAnsi="Arial" w:cs="Arial"/>
        </w:rPr>
        <w:t>sure/concern</w:t>
      </w:r>
      <w:r w:rsidR="00822CE9">
        <w:rPr>
          <w:rFonts w:ascii="Arial" w:hAnsi="Arial" w:cs="Arial"/>
        </w:rPr>
        <w:t>.</w:t>
      </w:r>
    </w:p>
    <w:p w14:paraId="408A0A53" w14:textId="77777777" w:rsidR="00F717C3" w:rsidRPr="004E5B95" w:rsidRDefault="00AB2B65" w:rsidP="003513A3">
      <w:pPr>
        <w:ind w:left="720"/>
        <w:rPr>
          <w:rFonts w:ascii="Arial" w:hAnsi="Arial" w:cs="Arial"/>
          <w:lang w:val="en-GB"/>
        </w:rPr>
      </w:pPr>
      <w:r w:rsidRPr="004E5B95">
        <w:rPr>
          <w:rFonts w:ascii="Arial" w:hAnsi="Arial" w:cs="Arial"/>
        </w:rPr>
        <w:t xml:space="preserve"> </w:t>
      </w:r>
    </w:p>
    <w:p w14:paraId="0ABAD61E" w14:textId="77777777" w:rsidR="00F717C3" w:rsidRDefault="00F717C3" w:rsidP="00AF0D08">
      <w:pPr>
        <w:rPr>
          <w:rFonts w:ascii="Arial" w:hAnsi="Arial" w:cs="Arial"/>
          <w:lang w:val="en-GB"/>
        </w:rPr>
      </w:pPr>
      <w:r w:rsidRPr="004E5B95">
        <w:rPr>
          <w:rFonts w:ascii="Arial" w:hAnsi="Arial" w:cs="Arial"/>
          <w:lang w:val="en-GB"/>
        </w:rPr>
        <w:t xml:space="preserve">If the concern, </w:t>
      </w:r>
      <w:proofErr w:type="gramStart"/>
      <w:r w:rsidRPr="004E5B95">
        <w:rPr>
          <w:rFonts w:ascii="Arial" w:hAnsi="Arial" w:cs="Arial"/>
          <w:lang w:val="en-GB"/>
        </w:rPr>
        <w:t>suspicion</w:t>
      </w:r>
      <w:proofErr w:type="gramEnd"/>
      <w:r w:rsidRPr="004E5B95">
        <w:rPr>
          <w:rFonts w:ascii="Arial" w:hAnsi="Arial" w:cs="Arial"/>
          <w:lang w:val="en-GB"/>
        </w:rPr>
        <w:t xml:space="preserve"> or </w:t>
      </w:r>
      <w:r w:rsidR="00431F5C">
        <w:rPr>
          <w:rFonts w:ascii="Arial" w:hAnsi="Arial" w:cs="Arial"/>
          <w:lang w:val="en-GB"/>
        </w:rPr>
        <w:t>disclosure</w:t>
      </w:r>
      <w:r w:rsidRPr="004E5B95">
        <w:rPr>
          <w:rFonts w:ascii="Arial" w:hAnsi="Arial" w:cs="Arial"/>
          <w:lang w:val="en-GB"/>
        </w:rPr>
        <w:t xml:space="preserve"> of abuse has been r</w:t>
      </w:r>
      <w:r w:rsidR="00504F5B" w:rsidRPr="004E5B95">
        <w:rPr>
          <w:rFonts w:ascii="Arial" w:hAnsi="Arial" w:cs="Arial"/>
          <w:lang w:val="en-GB"/>
        </w:rPr>
        <w:t>aised by a member of staff of an</w:t>
      </w:r>
      <w:r w:rsidRPr="004E5B95">
        <w:rPr>
          <w:rFonts w:ascii="Arial" w:hAnsi="Arial" w:cs="Arial"/>
          <w:lang w:val="en-GB"/>
        </w:rPr>
        <w:t xml:space="preserve"> organisation that is contracted to deliver FACE provision:</w:t>
      </w:r>
    </w:p>
    <w:p w14:paraId="3CB4E6B5" w14:textId="77777777" w:rsidR="003C6C7E" w:rsidRPr="004E5B95" w:rsidRDefault="003C6C7E" w:rsidP="003513A3">
      <w:pPr>
        <w:ind w:left="720"/>
        <w:rPr>
          <w:rFonts w:ascii="Arial" w:hAnsi="Arial" w:cs="Arial"/>
          <w:lang w:val="en-GB"/>
        </w:rPr>
      </w:pPr>
    </w:p>
    <w:p w14:paraId="0303953C" w14:textId="77777777" w:rsidR="00F717C3" w:rsidRDefault="00B064EB" w:rsidP="00AF0D08">
      <w:pPr>
        <w:rPr>
          <w:rFonts w:ascii="Arial" w:hAnsi="Arial" w:cs="Arial"/>
          <w:lang w:val="en-GB"/>
        </w:rPr>
      </w:pPr>
      <w:r w:rsidRPr="004E5B95">
        <w:rPr>
          <w:rFonts w:ascii="Arial" w:hAnsi="Arial" w:cs="Arial"/>
          <w:lang w:val="en-GB"/>
        </w:rPr>
        <w:t>C</w:t>
      </w:r>
      <w:r w:rsidR="00F717C3" w:rsidRPr="004E5B95">
        <w:rPr>
          <w:rFonts w:ascii="Arial" w:hAnsi="Arial" w:cs="Arial"/>
          <w:lang w:val="en-GB"/>
        </w:rPr>
        <w:t xml:space="preserve">oncerns, </w:t>
      </w:r>
      <w:proofErr w:type="gramStart"/>
      <w:r w:rsidR="00F717C3" w:rsidRPr="004E5B95">
        <w:rPr>
          <w:rFonts w:ascii="Arial" w:hAnsi="Arial" w:cs="Arial"/>
          <w:lang w:val="en-GB"/>
        </w:rPr>
        <w:t>suspicions</w:t>
      </w:r>
      <w:proofErr w:type="gramEnd"/>
      <w:r w:rsidR="00F717C3" w:rsidRPr="004E5B95">
        <w:rPr>
          <w:rFonts w:ascii="Arial" w:hAnsi="Arial" w:cs="Arial"/>
          <w:lang w:val="en-GB"/>
        </w:rPr>
        <w:t xml:space="preserve"> or </w:t>
      </w:r>
      <w:r w:rsidR="00431F5C">
        <w:rPr>
          <w:rFonts w:ascii="Arial" w:hAnsi="Arial" w:cs="Arial"/>
          <w:lang w:val="en-GB"/>
        </w:rPr>
        <w:t>disclosures</w:t>
      </w:r>
      <w:r w:rsidR="00F717C3" w:rsidRPr="004E5B95">
        <w:rPr>
          <w:rFonts w:ascii="Arial" w:hAnsi="Arial" w:cs="Arial"/>
          <w:lang w:val="en-GB"/>
        </w:rPr>
        <w:t xml:space="preserve"> of abuse </w:t>
      </w:r>
      <w:r w:rsidR="00F717C3" w:rsidRPr="004E5B95">
        <w:rPr>
          <w:rFonts w:ascii="Arial" w:hAnsi="Arial" w:cs="Arial"/>
          <w:b/>
          <w:lang w:val="en-GB"/>
        </w:rPr>
        <w:t xml:space="preserve">must be reported to the </w:t>
      </w:r>
      <w:r w:rsidRPr="004E5B95">
        <w:rPr>
          <w:rFonts w:ascii="Arial" w:hAnsi="Arial" w:cs="Arial"/>
          <w:b/>
          <w:lang w:val="en-GB"/>
        </w:rPr>
        <w:t xml:space="preserve">Knowsley FACE </w:t>
      </w:r>
      <w:r w:rsidR="004260FC">
        <w:rPr>
          <w:rFonts w:ascii="Arial" w:hAnsi="Arial" w:cs="Arial"/>
          <w:b/>
          <w:lang w:val="en-GB"/>
        </w:rPr>
        <w:t>DSL</w:t>
      </w:r>
      <w:r w:rsidRPr="004E5B95">
        <w:rPr>
          <w:rFonts w:ascii="Arial" w:hAnsi="Arial" w:cs="Arial"/>
          <w:lang w:val="en-GB"/>
        </w:rPr>
        <w:t xml:space="preserve"> </w:t>
      </w:r>
      <w:r w:rsidRPr="004E5B95">
        <w:rPr>
          <w:rFonts w:ascii="Arial" w:hAnsi="Arial" w:cs="Arial"/>
          <w:b/>
          <w:lang w:val="en-GB"/>
        </w:rPr>
        <w:t xml:space="preserve">within 24 hours AND ALSO to the </w:t>
      </w:r>
      <w:r w:rsidR="00F717C3" w:rsidRPr="004E5B95">
        <w:rPr>
          <w:rFonts w:ascii="Arial" w:hAnsi="Arial" w:cs="Arial"/>
          <w:b/>
          <w:lang w:val="en-GB"/>
        </w:rPr>
        <w:t>safeguarding lead at the member of staff’s employer</w:t>
      </w:r>
      <w:r w:rsidR="00917F14" w:rsidRPr="004E5B95">
        <w:rPr>
          <w:rFonts w:ascii="Arial" w:hAnsi="Arial" w:cs="Arial"/>
          <w:b/>
          <w:lang w:val="en-GB"/>
        </w:rPr>
        <w:t xml:space="preserve"> organisation</w:t>
      </w:r>
      <w:r w:rsidR="00F717C3" w:rsidRPr="004E5B95">
        <w:rPr>
          <w:rFonts w:ascii="Arial" w:hAnsi="Arial" w:cs="Arial"/>
          <w:lang w:val="en-GB"/>
        </w:rPr>
        <w:t>.</w:t>
      </w:r>
      <w:r w:rsidRPr="004E5B95">
        <w:rPr>
          <w:rFonts w:ascii="Arial" w:hAnsi="Arial" w:cs="Arial"/>
          <w:lang w:val="en-GB"/>
        </w:rPr>
        <w:t xml:space="preserve"> The Knowsley FACE </w:t>
      </w:r>
      <w:r w:rsidR="004260FC">
        <w:rPr>
          <w:rFonts w:ascii="Arial" w:hAnsi="Arial" w:cs="Arial"/>
          <w:lang w:val="en-GB"/>
        </w:rPr>
        <w:t>DSL</w:t>
      </w:r>
      <w:r w:rsidRPr="004E5B95">
        <w:rPr>
          <w:rFonts w:ascii="Arial" w:hAnsi="Arial" w:cs="Arial"/>
          <w:lang w:val="en-GB"/>
        </w:rPr>
        <w:t xml:space="preserve"> will then contact the safeguarding lead at the employer organisation to verify that Knowsley</w:t>
      </w:r>
      <w:r w:rsidR="00377214" w:rsidRPr="004E5B95">
        <w:rPr>
          <w:rFonts w:ascii="Arial" w:hAnsi="Arial" w:cs="Arial"/>
          <w:lang w:val="en-GB"/>
        </w:rPr>
        <w:t xml:space="preserve"> FACE are dealing with</w:t>
      </w:r>
      <w:r w:rsidR="00D6410C" w:rsidRPr="004E5B95">
        <w:rPr>
          <w:rFonts w:ascii="Arial" w:hAnsi="Arial" w:cs="Arial"/>
          <w:lang w:val="en-GB"/>
        </w:rPr>
        <w:t xml:space="preserve"> the disclos</w:t>
      </w:r>
      <w:r w:rsidRPr="004E5B95">
        <w:rPr>
          <w:rFonts w:ascii="Arial" w:hAnsi="Arial" w:cs="Arial"/>
          <w:lang w:val="en-GB"/>
        </w:rPr>
        <w:t>ure/concern.</w:t>
      </w:r>
    </w:p>
    <w:p w14:paraId="3B80CC5B" w14:textId="77777777" w:rsidR="00ED61E2" w:rsidRDefault="00ED61E2" w:rsidP="003513A3">
      <w:pPr>
        <w:ind w:left="720"/>
        <w:rPr>
          <w:rFonts w:ascii="Arial" w:hAnsi="Arial" w:cs="Arial"/>
          <w:lang w:val="en-GB"/>
        </w:rPr>
      </w:pPr>
    </w:p>
    <w:p w14:paraId="572C8352" w14:textId="77777777" w:rsidR="00ED61E2" w:rsidRPr="00B006C3" w:rsidRDefault="00ED61E2" w:rsidP="00B006C3">
      <w:pPr>
        <w:numPr>
          <w:ilvl w:val="0"/>
          <w:numId w:val="28"/>
        </w:numPr>
        <w:rPr>
          <w:rFonts w:ascii="Arial" w:hAnsi="Arial" w:cs="Arial"/>
          <w:lang w:val="en-GB"/>
        </w:rPr>
      </w:pPr>
      <w:r>
        <w:rPr>
          <w:rFonts w:ascii="Arial" w:hAnsi="Arial" w:cs="Arial"/>
          <w:b/>
          <w:lang w:val="en-GB"/>
        </w:rPr>
        <w:t xml:space="preserve">The </w:t>
      </w:r>
      <w:r w:rsidR="004260FC">
        <w:rPr>
          <w:rFonts w:ascii="Arial" w:hAnsi="Arial" w:cs="Arial"/>
          <w:b/>
          <w:lang w:val="en-GB"/>
        </w:rPr>
        <w:t>DSL</w:t>
      </w:r>
      <w:r>
        <w:rPr>
          <w:rFonts w:ascii="Arial" w:hAnsi="Arial" w:cs="Arial"/>
          <w:b/>
          <w:lang w:val="en-GB"/>
        </w:rPr>
        <w:t xml:space="preserve"> will discuss with the member of staff and consult with the </w:t>
      </w:r>
      <w:r w:rsidRPr="00B006C3">
        <w:rPr>
          <w:rFonts w:ascii="Arial" w:hAnsi="Arial" w:cs="Arial"/>
          <w:b/>
          <w:lang w:val="en-GB"/>
        </w:rPr>
        <w:t>Named Senior Manager for DCFS</w:t>
      </w:r>
      <w:r>
        <w:rPr>
          <w:rFonts w:ascii="Arial" w:hAnsi="Arial" w:cs="Arial"/>
          <w:b/>
          <w:lang w:val="en-GB"/>
        </w:rPr>
        <w:t xml:space="preserve"> </w:t>
      </w:r>
      <w:r w:rsidRPr="00B006C3">
        <w:rPr>
          <w:rFonts w:ascii="Arial" w:hAnsi="Arial" w:cs="Arial"/>
          <w:lang w:val="en-GB"/>
        </w:rPr>
        <w:t>to decide whether further action is necessary.</w:t>
      </w:r>
    </w:p>
    <w:p w14:paraId="61B6BD79" w14:textId="77777777" w:rsidR="00377214" w:rsidRDefault="00377214" w:rsidP="00F717C3">
      <w:pPr>
        <w:rPr>
          <w:rFonts w:ascii="Arial" w:hAnsi="Arial" w:cs="Arial"/>
          <w:lang w:val="en-GB"/>
        </w:rPr>
      </w:pPr>
    </w:p>
    <w:p w14:paraId="3A8FBF3F" w14:textId="77777777" w:rsidR="00377214" w:rsidRPr="00822CE9" w:rsidRDefault="00B006C3" w:rsidP="00AF0D08">
      <w:pPr>
        <w:numPr>
          <w:ilvl w:val="0"/>
          <w:numId w:val="27"/>
        </w:numPr>
        <w:tabs>
          <w:tab w:val="clear" w:pos="720"/>
          <w:tab w:val="num" w:pos="360"/>
        </w:tabs>
        <w:ind w:left="360"/>
        <w:rPr>
          <w:rFonts w:ascii="Arial" w:hAnsi="Arial" w:cs="Arial"/>
        </w:rPr>
      </w:pPr>
      <w:r w:rsidRPr="00822CE9">
        <w:rPr>
          <w:rFonts w:ascii="Arial" w:hAnsi="Arial" w:cs="Arial"/>
          <w:b/>
        </w:rPr>
        <w:t>Where further action is deemed to be necessary, t</w:t>
      </w:r>
      <w:r w:rsidR="00822CE9" w:rsidRPr="00822CE9">
        <w:rPr>
          <w:rFonts w:ascii="Arial" w:hAnsi="Arial" w:cs="Arial"/>
          <w:b/>
        </w:rPr>
        <w:t xml:space="preserve">he </w:t>
      </w:r>
      <w:r w:rsidR="004260FC">
        <w:rPr>
          <w:rFonts w:ascii="Arial" w:hAnsi="Arial" w:cs="Arial"/>
          <w:b/>
        </w:rPr>
        <w:t>DSL</w:t>
      </w:r>
      <w:r w:rsidR="00822CE9" w:rsidRPr="00822CE9">
        <w:rPr>
          <w:rFonts w:ascii="Arial" w:hAnsi="Arial" w:cs="Arial"/>
          <w:b/>
        </w:rPr>
        <w:t xml:space="preserve"> will submit a referral request via Bertha (as shown in Appendix 1) </w:t>
      </w:r>
      <w:r w:rsidR="00377214" w:rsidRPr="00822CE9">
        <w:rPr>
          <w:rFonts w:ascii="Arial" w:hAnsi="Arial" w:cs="Arial"/>
          <w:b/>
        </w:rPr>
        <w:t xml:space="preserve">Children's Social Care for further advice/consultation. </w:t>
      </w:r>
      <w:r w:rsidR="00377214" w:rsidRPr="00822CE9">
        <w:rPr>
          <w:rFonts w:ascii="Arial" w:hAnsi="Arial" w:cs="Arial"/>
        </w:rPr>
        <w:t> </w:t>
      </w:r>
    </w:p>
    <w:p w14:paraId="37A8AA21" w14:textId="77777777" w:rsidR="003673F9" w:rsidRPr="00822CE9" w:rsidRDefault="003673F9" w:rsidP="00AF0D08">
      <w:pPr>
        <w:rPr>
          <w:rFonts w:ascii="Arial" w:hAnsi="Arial" w:cs="Arial"/>
        </w:rPr>
      </w:pPr>
    </w:p>
    <w:p w14:paraId="5C939073" w14:textId="77777777" w:rsidR="0062751F" w:rsidRDefault="00373315" w:rsidP="0062751F">
      <w:pPr>
        <w:numPr>
          <w:ilvl w:val="0"/>
          <w:numId w:val="27"/>
        </w:numPr>
        <w:tabs>
          <w:tab w:val="clear" w:pos="720"/>
          <w:tab w:val="num" w:pos="360"/>
        </w:tabs>
        <w:ind w:left="360"/>
        <w:rPr>
          <w:rFonts w:ascii="Arial" w:hAnsi="Arial" w:cs="Arial"/>
        </w:rPr>
      </w:pPr>
      <w:r w:rsidRPr="00822CE9">
        <w:rPr>
          <w:rFonts w:ascii="Arial" w:hAnsi="Arial" w:cs="Arial"/>
        </w:rPr>
        <w:t>If</w:t>
      </w:r>
      <w:r w:rsidR="003673F9" w:rsidRPr="00822CE9">
        <w:rPr>
          <w:rFonts w:ascii="Arial" w:hAnsi="Arial" w:cs="Arial"/>
        </w:rPr>
        <w:t xml:space="preserve"> a referral is made to Children's Social Care and the child concerned already has a social worker, then the child's social worker, the team manager or a team colleague will be the point of contact</w:t>
      </w:r>
      <w:r w:rsidR="007242C9" w:rsidRPr="00822CE9">
        <w:rPr>
          <w:rFonts w:ascii="Arial" w:hAnsi="Arial" w:cs="Arial"/>
        </w:rPr>
        <w:t xml:space="preserve"> for the </w:t>
      </w:r>
      <w:r w:rsidR="004260FC">
        <w:rPr>
          <w:rFonts w:ascii="Arial" w:hAnsi="Arial" w:cs="Arial"/>
        </w:rPr>
        <w:t>DSL</w:t>
      </w:r>
      <w:r w:rsidR="003673F9" w:rsidRPr="00822CE9">
        <w:rPr>
          <w:rFonts w:ascii="Arial" w:hAnsi="Arial" w:cs="Arial"/>
        </w:rPr>
        <w:t>.</w:t>
      </w:r>
    </w:p>
    <w:p w14:paraId="24196B2A" w14:textId="77777777" w:rsidR="0062751F" w:rsidRDefault="0062751F" w:rsidP="0062751F">
      <w:pPr>
        <w:pStyle w:val="ListParagraph"/>
        <w:rPr>
          <w:rFonts w:cs="Arial"/>
          <w:b/>
          <w:bCs/>
          <w:color w:val="385623"/>
        </w:rPr>
      </w:pPr>
    </w:p>
    <w:p w14:paraId="7E30E67F" w14:textId="77777777" w:rsidR="0062751F" w:rsidRPr="0062751F" w:rsidRDefault="0062751F" w:rsidP="0062751F">
      <w:pPr>
        <w:numPr>
          <w:ilvl w:val="0"/>
          <w:numId w:val="27"/>
        </w:numPr>
        <w:tabs>
          <w:tab w:val="clear" w:pos="720"/>
          <w:tab w:val="num" w:pos="360"/>
        </w:tabs>
        <w:ind w:left="360"/>
        <w:rPr>
          <w:rFonts w:ascii="Arial" w:hAnsi="Arial" w:cs="Arial"/>
        </w:rPr>
      </w:pPr>
      <w:r w:rsidRPr="0062751F">
        <w:rPr>
          <w:rFonts w:ascii="Arial" w:hAnsi="Arial" w:cs="Arial"/>
          <w:bCs/>
        </w:rPr>
        <w:t>All referrals should be made to the MASH front door 0151 443 2600</w:t>
      </w:r>
    </w:p>
    <w:p w14:paraId="350797D7" w14:textId="77777777" w:rsidR="0062751F" w:rsidRDefault="0062751F" w:rsidP="0062751F">
      <w:pPr>
        <w:pStyle w:val="ListParagraph"/>
        <w:rPr>
          <w:rFonts w:cs="Arial"/>
          <w:b/>
          <w:bCs/>
        </w:rPr>
      </w:pPr>
    </w:p>
    <w:p w14:paraId="7F58D6C3" w14:textId="77777777" w:rsidR="00D23263" w:rsidRDefault="00D23263" w:rsidP="00D23263">
      <w:pPr>
        <w:rPr>
          <w:rFonts w:ascii="Arial" w:hAnsi="Arial" w:cs="Arial"/>
          <w:b/>
          <w:u w:val="single"/>
          <w:lang w:val="en-GB"/>
        </w:rPr>
      </w:pPr>
      <w:r w:rsidRPr="003673F9">
        <w:rPr>
          <w:rFonts w:ascii="Arial" w:hAnsi="Arial" w:cs="Arial"/>
          <w:b/>
          <w:u w:val="single"/>
          <w:lang w:val="en-GB"/>
        </w:rPr>
        <w:t>If a member of staff has con</w:t>
      </w:r>
      <w:r w:rsidR="00431F5C">
        <w:rPr>
          <w:rFonts w:ascii="Arial" w:hAnsi="Arial" w:cs="Arial"/>
          <w:b/>
          <w:u w:val="single"/>
          <w:lang w:val="en-GB"/>
        </w:rPr>
        <w:t xml:space="preserve">cerns, </w:t>
      </w:r>
      <w:proofErr w:type="gramStart"/>
      <w:r w:rsidR="00431F5C">
        <w:rPr>
          <w:rFonts w:ascii="Arial" w:hAnsi="Arial" w:cs="Arial"/>
          <w:b/>
          <w:u w:val="single"/>
          <w:lang w:val="en-GB"/>
        </w:rPr>
        <w:t>suspicions</w:t>
      </w:r>
      <w:proofErr w:type="gramEnd"/>
      <w:r w:rsidR="00431F5C">
        <w:rPr>
          <w:rFonts w:ascii="Arial" w:hAnsi="Arial" w:cs="Arial"/>
          <w:b/>
          <w:u w:val="single"/>
          <w:lang w:val="en-GB"/>
        </w:rPr>
        <w:t xml:space="preserve"> or receives a</w:t>
      </w:r>
      <w:r w:rsidRPr="003673F9">
        <w:rPr>
          <w:rFonts w:ascii="Arial" w:hAnsi="Arial" w:cs="Arial"/>
          <w:b/>
          <w:u w:val="single"/>
          <w:lang w:val="en-GB"/>
        </w:rPr>
        <w:t xml:space="preserve"> </w:t>
      </w:r>
      <w:r w:rsidR="00431F5C">
        <w:rPr>
          <w:rFonts w:ascii="Arial" w:hAnsi="Arial" w:cs="Arial"/>
          <w:b/>
          <w:u w:val="single"/>
          <w:lang w:val="en-GB"/>
        </w:rPr>
        <w:t>disclosure</w:t>
      </w:r>
      <w:r w:rsidRPr="003673F9">
        <w:rPr>
          <w:rFonts w:ascii="Arial" w:hAnsi="Arial" w:cs="Arial"/>
          <w:b/>
          <w:u w:val="single"/>
          <w:lang w:val="en-GB"/>
        </w:rPr>
        <w:t xml:space="preserve"> of abuse</w:t>
      </w:r>
      <w:r>
        <w:rPr>
          <w:rFonts w:ascii="Arial" w:hAnsi="Arial" w:cs="Arial"/>
          <w:b/>
          <w:u w:val="single"/>
          <w:lang w:val="en-GB"/>
        </w:rPr>
        <w:t xml:space="preserve"> concerning a vulnerable adult</w:t>
      </w:r>
      <w:r w:rsidRPr="003673F9">
        <w:rPr>
          <w:rFonts w:ascii="Arial" w:hAnsi="Arial" w:cs="Arial"/>
          <w:b/>
          <w:u w:val="single"/>
          <w:lang w:val="en-GB"/>
        </w:rPr>
        <w:t>:</w:t>
      </w:r>
    </w:p>
    <w:p w14:paraId="0E33F7DF" w14:textId="77777777" w:rsidR="00D23263" w:rsidRPr="00EE04E1" w:rsidRDefault="00EE04E1" w:rsidP="00D23263">
      <w:pPr>
        <w:rPr>
          <w:rFonts w:ascii="Arial" w:hAnsi="Arial" w:cs="Arial"/>
          <w:lang w:val="en-GB"/>
        </w:rPr>
      </w:pPr>
      <w:r w:rsidRPr="00EE04E1">
        <w:rPr>
          <w:rFonts w:ascii="Arial" w:hAnsi="Arial" w:cs="Arial"/>
          <w:lang w:val="en-GB"/>
        </w:rPr>
        <w:t>(</w:t>
      </w:r>
      <w:r w:rsidR="00D23263" w:rsidRPr="00EE04E1">
        <w:rPr>
          <w:rFonts w:ascii="Arial" w:hAnsi="Arial" w:cs="Arial"/>
          <w:lang w:val="en-GB"/>
        </w:rPr>
        <w:t xml:space="preserve">See Knowsley </w:t>
      </w:r>
      <w:r w:rsidRPr="00EE04E1">
        <w:rPr>
          <w:rFonts w:ascii="Arial" w:hAnsi="Arial" w:cs="Arial"/>
          <w:lang w:val="en-GB"/>
        </w:rPr>
        <w:t>Safeguarding Adults Board, Safeguarding P</w:t>
      </w:r>
      <w:r w:rsidR="00D23263" w:rsidRPr="00EE04E1">
        <w:rPr>
          <w:rFonts w:ascii="Arial" w:hAnsi="Arial" w:cs="Arial"/>
          <w:lang w:val="en-GB"/>
        </w:rPr>
        <w:t>olicy</w:t>
      </w:r>
      <w:r w:rsidRPr="00EE04E1">
        <w:rPr>
          <w:rFonts w:ascii="Arial" w:hAnsi="Arial" w:cs="Arial"/>
          <w:lang w:val="en-GB"/>
        </w:rPr>
        <w:t>/Procedures)</w:t>
      </w:r>
    </w:p>
    <w:p w14:paraId="7AB8D164" w14:textId="77777777" w:rsidR="006D47B4" w:rsidRPr="00B006C3" w:rsidRDefault="006D47B4" w:rsidP="006D47B4">
      <w:pPr>
        <w:numPr>
          <w:ilvl w:val="0"/>
          <w:numId w:val="28"/>
        </w:numPr>
        <w:rPr>
          <w:rFonts w:ascii="Arial" w:hAnsi="Arial" w:cs="Arial"/>
          <w:lang w:val="en-GB"/>
        </w:rPr>
      </w:pPr>
      <w:r w:rsidRPr="00B064EB">
        <w:rPr>
          <w:rFonts w:ascii="Arial" w:hAnsi="Arial" w:cs="Arial"/>
          <w:b/>
          <w:lang w:val="en-GB"/>
        </w:rPr>
        <w:t xml:space="preserve">The </w:t>
      </w:r>
      <w:r w:rsidR="00A81973">
        <w:rPr>
          <w:rFonts w:ascii="Arial" w:hAnsi="Arial" w:cs="Arial"/>
          <w:b/>
          <w:lang w:val="en-GB"/>
        </w:rPr>
        <w:t>Designated</w:t>
      </w:r>
      <w:r>
        <w:rPr>
          <w:rFonts w:ascii="Arial" w:hAnsi="Arial" w:cs="Arial"/>
          <w:b/>
          <w:lang w:val="en-GB"/>
        </w:rPr>
        <w:t xml:space="preserve"> </w:t>
      </w:r>
      <w:r w:rsidRPr="00B064EB">
        <w:rPr>
          <w:rFonts w:ascii="Arial" w:hAnsi="Arial" w:cs="Arial"/>
          <w:b/>
          <w:lang w:val="en-GB"/>
        </w:rPr>
        <w:t>S</w:t>
      </w:r>
      <w:r>
        <w:rPr>
          <w:rFonts w:ascii="Arial" w:hAnsi="Arial" w:cs="Arial"/>
          <w:b/>
          <w:lang w:val="en-GB"/>
        </w:rPr>
        <w:t xml:space="preserve">afeguarding </w:t>
      </w:r>
      <w:r w:rsidR="00A81973">
        <w:rPr>
          <w:rFonts w:ascii="Arial" w:hAnsi="Arial" w:cs="Arial"/>
          <w:b/>
          <w:lang w:val="en-GB"/>
        </w:rPr>
        <w:t>Leads</w:t>
      </w:r>
      <w:r w:rsidRPr="00B064EB">
        <w:rPr>
          <w:rFonts w:ascii="Arial" w:hAnsi="Arial" w:cs="Arial"/>
          <w:b/>
          <w:lang w:val="en-GB"/>
        </w:rPr>
        <w:t xml:space="preserve"> </w:t>
      </w:r>
      <w:r>
        <w:rPr>
          <w:rFonts w:ascii="Arial" w:hAnsi="Arial" w:cs="Arial"/>
          <w:b/>
          <w:lang w:val="en-GB"/>
        </w:rPr>
        <w:t xml:space="preserve">(see above) </w:t>
      </w:r>
      <w:r w:rsidRPr="00B064EB">
        <w:rPr>
          <w:rFonts w:ascii="Arial" w:hAnsi="Arial" w:cs="Arial"/>
          <w:b/>
          <w:lang w:val="en-GB"/>
        </w:rPr>
        <w:t xml:space="preserve">are the key individuals to whom ALL concerns, suspicions or </w:t>
      </w:r>
      <w:r w:rsidR="00431F5C">
        <w:rPr>
          <w:rFonts w:ascii="Arial" w:hAnsi="Arial" w:cs="Arial"/>
          <w:b/>
          <w:lang w:val="en-GB"/>
        </w:rPr>
        <w:t>disclosures</w:t>
      </w:r>
      <w:r w:rsidRPr="00B064EB">
        <w:rPr>
          <w:rFonts w:ascii="Arial" w:hAnsi="Arial" w:cs="Arial"/>
          <w:b/>
          <w:lang w:val="en-GB"/>
        </w:rPr>
        <w:t xml:space="preserve"> of abuse MUST be reported.</w:t>
      </w:r>
      <w:r w:rsidRPr="007063AB">
        <w:rPr>
          <w:rFonts w:ascii="Arial" w:hAnsi="Arial" w:cs="Arial"/>
          <w:lang w:val="en-GB"/>
        </w:rPr>
        <w:t xml:space="preserve">  One of the </w:t>
      </w:r>
      <w:r w:rsidR="00A81973">
        <w:rPr>
          <w:rFonts w:ascii="Arial" w:hAnsi="Arial" w:cs="Arial"/>
          <w:lang w:val="en-GB"/>
        </w:rPr>
        <w:t>DSL</w:t>
      </w:r>
      <w:r w:rsidRPr="007063AB">
        <w:rPr>
          <w:rFonts w:ascii="Arial" w:hAnsi="Arial" w:cs="Arial"/>
          <w:lang w:val="en-GB"/>
        </w:rPr>
        <w:t xml:space="preserve">s will always be available for </w:t>
      </w:r>
      <w:r>
        <w:rPr>
          <w:rFonts w:ascii="Arial" w:hAnsi="Arial" w:cs="Arial"/>
          <w:lang w:val="en-GB"/>
        </w:rPr>
        <w:t xml:space="preserve">support and guidance.  </w:t>
      </w:r>
      <w:r w:rsidRPr="00B064EB">
        <w:rPr>
          <w:rFonts w:ascii="Arial" w:hAnsi="Arial" w:cs="Arial"/>
          <w:b/>
          <w:lang w:val="en-GB"/>
        </w:rPr>
        <w:t xml:space="preserve">Any information regarding concerns, suspicions or </w:t>
      </w:r>
      <w:r w:rsidR="00431F5C">
        <w:rPr>
          <w:rFonts w:ascii="Arial" w:hAnsi="Arial" w:cs="Arial"/>
          <w:b/>
          <w:lang w:val="en-GB"/>
        </w:rPr>
        <w:t>disclosures</w:t>
      </w:r>
      <w:r w:rsidRPr="00B064EB">
        <w:rPr>
          <w:rFonts w:ascii="Arial" w:hAnsi="Arial" w:cs="Arial"/>
          <w:b/>
          <w:lang w:val="en-GB"/>
        </w:rPr>
        <w:t xml:space="preserve"> of abuse MUST be shared with a </w:t>
      </w:r>
      <w:r w:rsidR="00843DB7">
        <w:rPr>
          <w:rFonts w:ascii="Arial" w:hAnsi="Arial" w:cs="Arial"/>
          <w:b/>
          <w:lang w:val="en-GB"/>
        </w:rPr>
        <w:t>DSL</w:t>
      </w:r>
      <w:r w:rsidRPr="00B064EB">
        <w:rPr>
          <w:rFonts w:ascii="Arial" w:hAnsi="Arial" w:cs="Arial"/>
          <w:b/>
          <w:lang w:val="en-GB"/>
        </w:rPr>
        <w:t xml:space="preserve"> within 24 hours.</w:t>
      </w:r>
    </w:p>
    <w:p w14:paraId="1F45F00D" w14:textId="77777777" w:rsidR="00B006C3" w:rsidRPr="00B006C3" w:rsidRDefault="00B006C3" w:rsidP="00B006C3">
      <w:pPr>
        <w:ind w:left="360"/>
        <w:rPr>
          <w:rFonts w:ascii="Arial" w:hAnsi="Arial" w:cs="Arial"/>
          <w:lang w:val="en-GB"/>
        </w:rPr>
      </w:pPr>
    </w:p>
    <w:p w14:paraId="5916ECFA" w14:textId="77777777" w:rsidR="00B006C3" w:rsidRPr="00B006C3" w:rsidRDefault="00A81973" w:rsidP="00B006C3">
      <w:pPr>
        <w:numPr>
          <w:ilvl w:val="0"/>
          <w:numId w:val="28"/>
        </w:numPr>
        <w:rPr>
          <w:rFonts w:ascii="Arial" w:hAnsi="Arial" w:cs="Arial"/>
          <w:lang w:val="en-GB"/>
        </w:rPr>
      </w:pPr>
      <w:r>
        <w:rPr>
          <w:rFonts w:ascii="Arial" w:hAnsi="Arial" w:cs="Arial"/>
          <w:b/>
          <w:lang w:val="en-GB"/>
        </w:rPr>
        <w:t>The DSL</w:t>
      </w:r>
      <w:r w:rsidR="00B006C3">
        <w:rPr>
          <w:rFonts w:ascii="Arial" w:hAnsi="Arial" w:cs="Arial"/>
          <w:b/>
          <w:lang w:val="en-GB"/>
        </w:rPr>
        <w:t xml:space="preserve"> will discuss with the member of staff and consult with the </w:t>
      </w:r>
      <w:r w:rsidR="00B006C3" w:rsidRPr="00B006C3">
        <w:rPr>
          <w:rFonts w:ascii="Arial" w:hAnsi="Arial" w:cs="Arial"/>
          <w:b/>
          <w:lang w:val="en-GB"/>
        </w:rPr>
        <w:t>Named Senior Manager for DCFS</w:t>
      </w:r>
      <w:r w:rsidR="00B006C3">
        <w:rPr>
          <w:rFonts w:ascii="Arial" w:hAnsi="Arial" w:cs="Arial"/>
          <w:b/>
          <w:lang w:val="en-GB"/>
        </w:rPr>
        <w:t xml:space="preserve"> </w:t>
      </w:r>
      <w:r w:rsidR="00B006C3" w:rsidRPr="00B006C3">
        <w:rPr>
          <w:rFonts w:ascii="Arial" w:hAnsi="Arial" w:cs="Arial"/>
          <w:lang w:val="en-GB"/>
        </w:rPr>
        <w:t>to decide whether further action is necessary.</w:t>
      </w:r>
    </w:p>
    <w:p w14:paraId="5F8E0CE2" w14:textId="77777777" w:rsidR="00D23263" w:rsidRDefault="00D23263" w:rsidP="00B006C3">
      <w:pPr>
        <w:ind w:left="360"/>
        <w:rPr>
          <w:rFonts w:ascii="Arial" w:hAnsi="Arial" w:cs="Arial"/>
          <w:lang w:val="en-GB"/>
        </w:rPr>
      </w:pPr>
    </w:p>
    <w:p w14:paraId="679120AD" w14:textId="77777777" w:rsidR="00370F2A" w:rsidRPr="0062751F" w:rsidRDefault="00B006C3" w:rsidP="00370F2A">
      <w:pPr>
        <w:numPr>
          <w:ilvl w:val="0"/>
          <w:numId w:val="28"/>
        </w:numPr>
        <w:rPr>
          <w:rFonts w:ascii="Arial" w:hAnsi="Arial" w:cs="Arial"/>
          <w:lang w:val="en-GB"/>
        </w:rPr>
      </w:pPr>
      <w:r w:rsidRPr="003A7DA1">
        <w:rPr>
          <w:rFonts w:ascii="Arial" w:hAnsi="Arial" w:cs="Arial"/>
          <w:b/>
        </w:rPr>
        <w:t xml:space="preserve">Where further action is deemed to be necessary, </w:t>
      </w:r>
      <w:r w:rsidRPr="0062751F">
        <w:rPr>
          <w:rFonts w:ascii="Arial" w:hAnsi="Arial" w:cs="Arial"/>
        </w:rPr>
        <w:t>t</w:t>
      </w:r>
      <w:r w:rsidR="00370F2A" w:rsidRPr="003A7DA1">
        <w:rPr>
          <w:rFonts w:ascii="Arial" w:hAnsi="Arial" w:cs="Arial"/>
          <w:lang w:val="en-GB"/>
        </w:rPr>
        <w:t xml:space="preserve">he </w:t>
      </w:r>
      <w:r w:rsidR="00A81973">
        <w:rPr>
          <w:rFonts w:ascii="Arial" w:hAnsi="Arial" w:cs="Arial"/>
          <w:lang w:val="en-GB"/>
        </w:rPr>
        <w:t>DSL</w:t>
      </w:r>
      <w:r w:rsidR="00370F2A" w:rsidRPr="003A7DA1">
        <w:rPr>
          <w:rFonts w:ascii="Arial" w:hAnsi="Arial" w:cs="Arial"/>
          <w:lang w:val="en-GB"/>
        </w:rPr>
        <w:t xml:space="preserve"> will then contact the appropriate Safeguarding Adults Incident Management Officer (IMO) </w:t>
      </w:r>
      <w:r w:rsidR="00370F2A" w:rsidRPr="003A7DA1">
        <w:rPr>
          <w:rFonts w:ascii="Arial" w:hAnsi="Arial" w:cs="Arial"/>
        </w:rPr>
        <w:t>for further advice/consultation.</w:t>
      </w:r>
    </w:p>
    <w:p w14:paraId="459F803D" w14:textId="77777777" w:rsidR="0062751F" w:rsidRDefault="0062751F" w:rsidP="0062751F">
      <w:pPr>
        <w:pStyle w:val="ListParagraph"/>
        <w:rPr>
          <w:rFonts w:cs="Arial"/>
        </w:rPr>
      </w:pPr>
    </w:p>
    <w:p w14:paraId="13077383" w14:textId="77777777" w:rsidR="0062751F" w:rsidRPr="0062751F" w:rsidRDefault="0062751F" w:rsidP="0062751F">
      <w:pPr>
        <w:numPr>
          <w:ilvl w:val="0"/>
          <w:numId w:val="28"/>
        </w:numPr>
        <w:rPr>
          <w:rFonts w:ascii="Arial" w:hAnsi="Arial" w:cs="Arial"/>
        </w:rPr>
      </w:pPr>
      <w:r w:rsidRPr="0062751F">
        <w:rPr>
          <w:rFonts w:ascii="Arial" w:hAnsi="Arial" w:cs="Arial"/>
          <w:bCs/>
        </w:rPr>
        <w:t>All referrals should be made to the MASH front door 0151 443 2600</w:t>
      </w:r>
    </w:p>
    <w:p w14:paraId="1FE729C8" w14:textId="77777777" w:rsidR="00370F2A" w:rsidRDefault="00370F2A" w:rsidP="00370F2A">
      <w:pPr>
        <w:rPr>
          <w:rFonts w:ascii="Arial" w:hAnsi="Arial" w:cs="Arial"/>
          <w:color w:val="5A5B5B"/>
        </w:rPr>
      </w:pPr>
    </w:p>
    <w:p w14:paraId="023A922F" w14:textId="77777777" w:rsidR="0062751F" w:rsidRDefault="0062751F" w:rsidP="00370F2A">
      <w:pPr>
        <w:rPr>
          <w:rFonts w:ascii="Arial" w:hAnsi="Arial" w:cs="Arial"/>
          <w:color w:val="5A5B5B"/>
        </w:rPr>
      </w:pPr>
    </w:p>
    <w:p w14:paraId="1C06D537" w14:textId="77777777" w:rsidR="0062751F" w:rsidRDefault="0062751F" w:rsidP="00370F2A">
      <w:pPr>
        <w:rPr>
          <w:rFonts w:ascii="Arial" w:hAnsi="Arial" w:cs="Arial"/>
          <w:color w:val="5A5B5B"/>
        </w:rPr>
      </w:pPr>
    </w:p>
    <w:p w14:paraId="4D2E650A" w14:textId="77777777" w:rsidR="00F4088A" w:rsidRDefault="00F4088A" w:rsidP="00370F2A">
      <w:pPr>
        <w:rPr>
          <w:rFonts w:ascii="Arial" w:hAnsi="Arial" w:cs="Arial"/>
          <w:color w:val="5A5B5B"/>
        </w:rPr>
      </w:pPr>
    </w:p>
    <w:p w14:paraId="07E71B1C" w14:textId="77777777" w:rsidR="0062751F" w:rsidRDefault="0062751F" w:rsidP="00370F2A">
      <w:pPr>
        <w:rPr>
          <w:rFonts w:ascii="Arial" w:hAnsi="Arial" w:cs="Arial"/>
          <w:color w:val="5A5B5B"/>
        </w:rPr>
      </w:pPr>
    </w:p>
    <w:p w14:paraId="4807B8EB" w14:textId="77777777" w:rsidR="00370F2A" w:rsidRPr="00F4088A" w:rsidRDefault="00370F2A" w:rsidP="00370F2A">
      <w:pPr>
        <w:autoSpaceDE w:val="0"/>
        <w:autoSpaceDN w:val="0"/>
        <w:adjustRightInd w:val="0"/>
        <w:rPr>
          <w:rFonts w:ascii="Arial" w:hAnsi="Arial" w:cs="Arial"/>
          <w:b/>
          <w:color w:val="231F20"/>
          <w:lang w:val="en-GB" w:eastAsia="en-GB"/>
        </w:rPr>
      </w:pPr>
      <w:r w:rsidRPr="00F4088A">
        <w:rPr>
          <w:rFonts w:ascii="Arial" w:hAnsi="Arial" w:cs="Arial"/>
          <w:b/>
          <w:color w:val="231F20"/>
          <w:lang w:val="en-GB" w:eastAsia="en-GB"/>
        </w:rPr>
        <w:lastRenderedPageBreak/>
        <w:t>Safeguarding Adults Incident Management Officer:</w:t>
      </w:r>
    </w:p>
    <w:p w14:paraId="6B4DEE9A" w14:textId="77777777" w:rsidR="00EE04E1" w:rsidRPr="00F4088A" w:rsidRDefault="00EE04E1" w:rsidP="00370F2A">
      <w:pPr>
        <w:autoSpaceDE w:val="0"/>
        <w:autoSpaceDN w:val="0"/>
        <w:adjustRightInd w:val="0"/>
        <w:rPr>
          <w:rFonts w:ascii="Arial" w:hAnsi="Arial" w:cs="Arial"/>
          <w:color w:val="231F20"/>
          <w:lang w:val="en-GB" w:eastAsia="en-GB"/>
        </w:rPr>
      </w:pPr>
    </w:p>
    <w:p w14:paraId="27C784FB" w14:textId="77777777" w:rsidR="00B33277" w:rsidRPr="00F4088A" w:rsidRDefault="00B33277" w:rsidP="00370F2A">
      <w:pPr>
        <w:autoSpaceDE w:val="0"/>
        <w:autoSpaceDN w:val="0"/>
        <w:adjustRightInd w:val="0"/>
        <w:rPr>
          <w:rFonts w:ascii="Arial" w:hAnsi="Arial" w:cs="Arial"/>
          <w:color w:val="231F20"/>
          <w:lang w:val="en-GB" w:eastAsia="en-GB"/>
        </w:rPr>
      </w:pPr>
      <w:r w:rsidRPr="00F4088A">
        <w:rPr>
          <w:rFonts w:ascii="Arial" w:hAnsi="Arial" w:cs="Arial"/>
          <w:b/>
          <w:color w:val="231F20"/>
          <w:lang w:val="en-GB" w:eastAsia="en-GB"/>
        </w:rPr>
        <w:t>Knowsley Access Team</w:t>
      </w:r>
      <w:r w:rsidR="00F4088A">
        <w:rPr>
          <w:rFonts w:ascii="Arial" w:hAnsi="Arial" w:cs="Arial"/>
          <w:b/>
          <w:color w:val="231F20"/>
          <w:lang w:val="en-GB" w:eastAsia="en-GB"/>
        </w:rPr>
        <w:t>:</w:t>
      </w:r>
      <w:r w:rsidRPr="00F4088A">
        <w:rPr>
          <w:rFonts w:ascii="Arial" w:hAnsi="Arial" w:cs="Arial"/>
          <w:b/>
          <w:color w:val="231F20"/>
          <w:lang w:val="en-GB" w:eastAsia="en-GB"/>
        </w:rPr>
        <w:t xml:space="preserve"> </w:t>
      </w:r>
      <w:r w:rsidRPr="00F4088A">
        <w:rPr>
          <w:rFonts w:ascii="Arial" w:hAnsi="Arial" w:cs="Arial"/>
          <w:color w:val="231F20"/>
          <w:lang w:val="en-GB" w:eastAsia="en-GB"/>
        </w:rPr>
        <w:t xml:space="preserve">0151 443 2600 </w:t>
      </w:r>
    </w:p>
    <w:p w14:paraId="2C454E8D" w14:textId="77777777" w:rsidR="00370F2A" w:rsidRPr="00F4088A" w:rsidRDefault="00370F2A" w:rsidP="00370F2A">
      <w:pPr>
        <w:autoSpaceDE w:val="0"/>
        <w:autoSpaceDN w:val="0"/>
        <w:adjustRightInd w:val="0"/>
        <w:rPr>
          <w:rFonts w:ascii="Arial" w:hAnsi="Arial" w:cs="Arial"/>
          <w:color w:val="231F20"/>
          <w:lang w:val="en-GB" w:eastAsia="en-GB"/>
        </w:rPr>
      </w:pPr>
      <w:r w:rsidRPr="00F4088A">
        <w:rPr>
          <w:rFonts w:ascii="Arial" w:hAnsi="Arial" w:cs="Arial"/>
          <w:b/>
          <w:color w:val="231F20"/>
          <w:lang w:val="en-GB" w:eastAsia="en-GB"/>
        </w:rPr>
        <w:t>Adults with learning disabilities</w:t>
      </w:r>
      <w:r w:rsidR="00F4088A">
        <w:rPr>
          <w:rFonts w:ascii="Arial" w:hAnsi="Arial" w:cs="Arial"/>
          <w:b/>
          <w:color w:val="231F20"/>
          <w:lang w:val="en-GB" w:eastAsia="en-GB"/>
        </w:rPr>
        <w:t>:</w:t>
      </w:r>
      <w:r w:rsidRPr="00F4088A">
        <w:rPr>
          <w:rFonts w:ascii="Arial" w:hAnsi="Arial" w:cs="Arial"/>
          <w:color w:val="231F20"/>
          <w:lang w:val="en-GB" w:eastAsia="en-GB"/>
        </w:rPr>
        <w:t xml:space="preserve"> 0151 443 4818</w:t>
      </w:r>
    </w:p>
    <w:p w14:paraId="79E347FE" w14:textId="77777777" w:rsidR="000F6DED" w:rsidRPr="00F4088A" w:rsidRDefault="00EE04E1" w:rsidP="000F6DED">
      <w:pPr>
        <w:rPr>
          <w:rFonts w:ascii="Arial" w:hAnsi="Arial" w:cs="Arial"/>
          <w:b/>
        </w:rPr>
      </w:pPr>
      <w:r w:rsidRPr="00F4088A">
        <w:rPr>
          <w:rFonts w:ascii="Arial" w:hAnsi="Arial" w:cs="Arial"/>
          <w:b/>
          <w:color w:val="231F20"/>
          <w:lang w:val="en-GB" w:eastAsia="en-GB"/>
        </w:rPr>
        <w:t>Adults with mental health problems</w:t>
      </w:r>
      <w:r w:rsidR="000F6DED" w:rsidRPr="00F4088A">
        <w:rPr>
          <w:rFonts w:ascii="Arial" w:hAnsi="Arial" w:cs="Arial"/>
          <w:b/>
          <w:color w:val="231F20"/>
          <w:lang w:val="en-GB" w:eastAsia="en-GB"/>
        </w:rPr>
        <w:t xml:space="preserve"> </w:t>
      </w:r>
      <w:r w:rsidR="000F6DED" w:rsidRPr="00F4088A">
        <w:rPr>
          <w:rFonts w:ascii="Arial" w:hAnsi="Arial" w:cs="Arial"/>
          <w:b/>
        </w:rPr>
        <w:t>Knowsley Assessment Team</w:t>
      </w:r>
    </w:p>
    <w:p w14:paraId="1F4DD423" w14:textId="77777777" w:rsidR="00EE04E1" w:rsidRPr="00F4088A" w:rsidRDefault="000F6DED" w:rsidP="000F6DED">
      <w:pPr>
        <w:autoSpaceDE w:val="0"/>
        <w:autoSpaceDN w:val="0"/>
        <w:adjustRightInd w:val="0"/>
        <w:rPr>
          <w:rFonts w:ascii="Arial" w:hAnsi="Arial" w:cs="Arial"/>
          <w:color w:val="231F20"/>
          <w:lang w:val="en-GB" w:eastAsia="en-GB"/>
        </w:rPr>
      </w:pPr>
      <w:r w:rsidRPr="00F4088A">
        <w:rPr>
          <w:rFonts w:ascii="Arial" w:hAnsi="Arial" w:cs="Arial"/>
          <w:b/>
        </w:rPr>
        <w:t>(24 Hour mental health Support)</w:t>
      </w:r>
      <w:r w:rsidR="00F4088A">
        <w:rPr>
          <w:rFonts w:ascii="Arial" w:hAnsi="Arial" w:cs="Arial"/>
          <w:b/>
        </w:rPr>
        <w:t>:</w:t>
      </w:r>
      <w:r w:rsidRPr="00F4088A">
        <w:rPr>
          <w:rFonts w:ascii="Arial" w:hAnsi="Arial" w:cs="Arial"/>
          <w:b/>
        </w:rPr>
        <w:t xml:space="preserve"> </w:t>
      </w:r>
      <w:r w:rsidRPr="00F4088A">
        <w:rPr>
          <w:rFonts w:ascii="Arial" w:hAnsi="Arial" w:cs="Arial"/>
        </w:rPr>
        <w:t>0151 676 5263</w:t>
      </w:r>
    </w:p>
    <w:p w14:paraId="07CFF5BF" w14:textId="77777777" w:rsidR="00EE04E1" w:rsidRPr="00F4088A" w:rsidRDefault="00EE04E1" w:rsidP="00EE04E1">
      <w:pPr>
        <w:autoSpaceDE w:val="0"/>
        <w:autoSpaceDN w:val="0"/>
        <w:adjustRightInd w:val="0"/>
        <w:rPr>
          <w:rFonts w:ascii="Arial" w:hAnsi="Arial" w:cs="Arial"/>
          <w:color w:val="231F20"/>
          <w:lang w:val="en-GB" w:eastAsia="en-GB"/>
        </w:rPr>
      </w:pPr>
      <w:r w:rsidRPr="00F4088A">
        <w:rPr>
          <w:rFonts w:ascii="Arial" w:hAnsi="Arial" w:cs="Arial"/>
          <w:b/>
          <w:color w:val="231F20"/>
          <w:lang w:val="en-GB" w:eastAsia="en-GB"/>
        </w:rPr>
        <w:t>Adults with physical disabilities or sensory impairments</w:t>
      </w:r>
      <w:r w:rsidR="00F4088A">
        <w:rPr>
          <w:rFonts w:ascii="Arial" w:hAnsi="Arial" w:cs="Arial"/>
          <w:b/>
          <w:color w:val="231F20"/>
          <w:lang w:val="en-GB" w:eastAsia="en-GB"/>
        </w:rPr>
        <w:t>:</w:t>
      </w:r>
      <w:r w:rsidRPr="00F4088A">
        <w:rPr>
          <w:rFonts w:ascii="Arial" w:hAnsi="Arial" w:cs="Arial"/>
          <w:color w:val="231F20"/>
          <w:lang w:val="en-GB" w:eastAsia="en-GB"/>
        </w:rPr>
        <w:t xml:space="preserve"> 0151 443 4335</w:t>
      </w:r>
    </w:p>
    <w:p w14:paraId="5013483F" w14:textId="77777777" w:rsidR="00D23263" w:rsidRPr="00F4088A" w:rsidRDefault="00EE04E1" w:rsidP="00EC5E9E">
      <w:pPr>
        <w:autoSpaceDE w:val="0"/>
        <w:autoSpaceDN w:val="0"/>
        <w:adjustRightInd w:val="0"/>
        <w:rPr>
          <w:rFonts w:ascii="Arial" w:hAnsi="Arial" w:cs="Arial"/>
          <w:color w:val="231F20"/>
          <w:lang w:val="en-GB" w:eastAsia="en-GB"/>
        </w:rPr>
      </w:pPr>
      <w:r w:rsidRPr="00F4088A">
        <w:rPr>
          <w:rFonts w:ascii="Arial" w:hAnsi="Arial" w:cs="Arial"/>
          <w:b/>
          <w:color w:val="231F20"/>
          <w:lang w:val="en-GB" w:eastAsia="en-GB"/>
        </w:rPr>
        <w:t>Adults - substance misuse/blood borne virus</w:t>
      </w:r>
      <w:r w:rsidR="00F4088A">
        <w:rPr>
          <w:rFonts w:ascii="Arial" w:hAnsi="Arial" w:cs="Arial"/>
          <w:b/>
          <w:color w:val="231F20"/>
          <w:lang w:val="en-GB" w:eastAsia="en-GB"/>
        </w:rPr>
        <w:t>;</w:t>
      </w:r>
      <w:r w:rsidR="00EC5E9E" w:rsidRPr="00F4088A">
        <w:rPr>
          <w:rFonts w:ascii="Arial" w:hAnsi="Arial" w:cs="Arial"/>
          <w:color w:val="231F20"/>
          <w:lang w:val="en-GB" w:eastAsia="en-GB"/>
        </w:rPr>
        <w:t xml:space="preserve"> 0151 443 5626</w:t>
      </w:r>
    </w:p>
    <w:p w14:paraId="0EC78B01" w14:textId="77777777" w:rsidR="000F6DED" w:rsidRPr="00F4088A" w:rsidRDefault="00AF0D08" w:rsidP="00F4088A">
      <w:pPr>
        <w:rPr>
          <w:rFonts w:ascii="Arial" w:hAnsi="Arial" w:cs="Arial"/>
          <w:color w:val="231F20"/>
          <w:lang w:val="en-GB" w:eastAsia="en-GB"/>
        </w:rPr>
      </w:pPr>
      <w:r w:rsidRPr="00F4088A">
        <w:rPr>
          <w:rFonts w:ascii="Arial" w:hAnsi="Arial" w:cs="Arial"/>
          <w:b/>
          <w:color w:val="000000"/>
        </w:rPr>
        <w:t>CGL</w:t>
      </w:r>
      <w:r w:rsidR="00F4088A">
        <w:rPr>
          <w:rFonts w:ascii="Arial" w:hAnsi="Arial" w:cs="Arial"/>
          <w:b/>
          <w:color w:val="000000"/>
        </w:rPr>
        <w:t xml:space="preserve"> </w:t>
      </w:r>
      <w:r w:rsidRPr="00F4088A">
        <w:rPr>
          <w:rFonts w:ascii="Arial" w:hAnsi="Arial" w:cs="Arial"/>
          <w:b/>
          <w:color w:val="000000"/>
        </w:rPr>
        <w:t>(Change, Grow, Live) Drug and Alcohol services</w:t>
      </w:r>
      <w:r w:rsidR="00F4088A">
        <w:rPr>
          <w:rFonts w:ascii="Arial" w:hAnsi="Arial" w:cs="Arial"/>
          <w:b/>
          <w:color w:val="000000"/>
        </w:rPr>
        <w:t>:</w:t>
      </w:r>
      <w:r w:rsidRPr="00F4088A">
        <w:rPr>
          <w:rFonts w:ascii="Arial" w:hAnsi="Arial" w:cs="Arial"/>
          <w:b/>
          <w:color w:val="000000"/>
        </w:rPr>
        <w:t xml:space="preserve"> </w:t>
      </w:r>
      <w:r w:rsidRPr="00F4088A">
        <w:rPr>
          <w:rFonts w:ascii="Arial" w:hAnsi="Arial" w:cs="Arial"/>
        </w:rPr>
        <w:t>0151 546 9557 (</w:t>
      </w:r>
      <w:proofErr w:type="spellStart"/>
      <w:r w:rsidRPr="00F4088A">
        <w:rPr>
          <w:rFonts w:ascii="Arial" w:hAnsi="Arial" w:cs="Arial"/>
        </w:rPr>
        <w:t>Kirkby</w:t>
      </w:r>
      <w:proofErr w:type="spellEnd"/>
      <w:r w:rsidRPr="00F4088A">
        <w:rPr>
          <w:rFonts w:ascii="Arial" w:hAnsi="Arial" w:cs="Arial"/>
        </w:rPr>
        <w:t>)</w:t>
      </w:r>
      <w:r w:rsidR="00F4088A">
        <w:rPr>
          <w:rFonts w:ascii="Arial" w:hAnsi="Arial" w:cs="Arial"/>
        </w:rPr>
        <w:t xml:space="preserve"> / </w:t>
      </w:r>
      <w:r w:rsidRPr="00F4088A">
        <w:rPr>
          <w:rFonts w:ascii="Arial" w:hAnsi="Arial" w:cs="Arial"/>
        </w:rPr>
        <w:t>0151 482 6291 (Huyton)</w:t>
      </w:r>
    </w:p>
    <w:p w14:paraId="182C7158" w14:textId="77777777" w:rsidR="000F6DED" w:rsidRPr="00AF0D08" w:rsidRDefault="000F6DED" w:rsidP="00EC5E9E">
      <w:pPr>
        <w:autoSpaceDE w:val="0"/>
        <w:autoSpaceDN w:val="0"/>
        <w:adjustRightInd w:val="0"/>
        <w:rPr>
          <w:rFonts w:ascii="Arial" w:hAnsi="Arial" w:cs="Arial"/>
          <w:color w:val="231F20"/>
          <w:lang w:val="en-GB" w:eastAsia="en-GB"/>
        </w:rPr>
      </w:pPr>
    </w:p>
    <w:p w14:paraId="7C04F77C" w14:textId="77777777" w:rsidR="007A4E0D" w:rsidRPr="00917F14" w:rsidRDefault="007A4E0D" w:rsidP="007A4E0D">
      <w:pPr>
        <w:rPr>
          <w:rFonts w:ascii="Arial" w:hAnsi="Arial" w:cs="Arial"/>
          <w:b/>
          <w:u w:val="single"/>
          <w:lang w:val="en-GB"/>
        </w:rPr>
      </w:pPr>
      <w:r w:rsidRPr="00917F14">
        <w:rPr>
          <w:rFonts w:ascii="Arial" w:hAnsi="Arial" w:cs="Arial"/>
          <w:b/>
          <w:u w:val="single"/>
          <w:lang w:val="en-GB"/>
        </w:rPr>
        <w:t>GUIDANCE ON OUT OF HOURS WORKING:</w:t>
      </w:r>
    </w:p>
    <w:p w14:paraId="65974AED" w14:textId="77777777" w:rsidR="007A4E0D" w:rsidRPr="00EC349E" w:rsidRDefault="007A4E0D" w:rsidP="007A4E0D">
      <w:pPr>
        <w:rPr>
          <w:rFonts w:ascii="Arial" w:hAnsi="Arial" w:cs="Arial"/>
          <w:sz w:val="16"/>
          <w:szCs w:val="16"/>
          <w:lang w:val="en-GB"/>
        </w:rPr>
      </w:pPr>
    </w:p>
    <w:p w14:paraId="7822621A" w14:textId="77777777" w:rsidR="007A4E0D" w:rsidRDefault="007A4E0D" w:rsidP="007A4E0D">
      <w:pPr>
        <w:rPr>
          <w:rFonts w:ascii="Arial" w:hAnsi="Arial" w:cs="Arial"/>
          <w:lang w:val="en-GB"/>
        </w:rPr>
      </w:pPr>
      <w:r w:rsidRPr="007063AB">
        <w:rPr>
          <w:rFonts w:ascii="Arial" w:hAnsi="Arial" w:cs="Arial"/>
          <w:lang w:val="en-GB"/>
        </w:rPr>
        <w:t xml:space="preserve">If any </w:t>
      </w:r>
      <w:r w:rsidR="00A679F8">
        <w:rPr>
          <w:rFonts w:ascii="Arial" w:hAnsi="Arial" w:cs="Arial"/>
          <w:lang w:val="en-GB"/>
        </w:rPr>
        <w:t>member of staff becomes aware of a child</w:t>
      </w:r>
      <w:r w:rsidR="00CD26D5">
        <w:rPr>
          <w:rFonts w:ascii="Arial" w:hAnsi="Arial" w:cs="Arial"/>
          <w:lang w:val="en-GB"/>
        </w:rPr>
        <w:t xml:space="preserve"> </w:t>
      </w:r>
      <w:r w:rsidRPr="007063AB">
        <w:rPr>
          <w:rFonts w:ascii="Arial" w:hAnsi="Arial" w:cs="Arial"/>
          <w:lang w:val="en-GB"/>
        </w:rPr>
        <w:t xml:space="preserve">protection concern where immediate or risk of significant harm is suspected they should contact </w:t>
      </w:r>
      <w:r w:rsidRPr="004E5B95">
        <w:rPr>
          <w:rFonts w:ascii="Arial" w:hAnsi="Arial" w:cs="Arial"/>
          <w:lang w:val="en-GB"/>
        </w:rPr>
        <w:t>Children’s Social Care Emergency Duty Team (EDT) on 07659</w:t>
      </w:r>
      <w:r w:rsidR="004E5B95">
        <w:rPr>
          <w:rFonts w:ascii="Arial" w:hAnsi="Arial" w:cs="Arial"/>
          <w:lang w:val="en-GB"/>
        </w:rPr>
        <w:t xml:space="preserve"> </w:t>
      </w:r>
      <w:r w:rsidRPr="004E5B95">
        <w:rPr>
          <w:rFonts w:ascii="Arial" w:hAnsi="Arial" w:cs="Arial"/>
          <w:lang w:val="en-GB"/>
        </w:rPr>
        <w:t>590081</w:t>
      </w:r>
      <w:r w:rsidR="00A679F8" w:rsidRPr="004E5B95">
        <w:rPr>
          <w:rFonts w:ascii="Arial" w:hAnsi="Arial" w:cs="Arial"/>
          <w:lang w:val="en-GB"/>
        </w:rPr>
        <w:t>.</w:t>
      </w:r>
      <w:r w:rsidR="00CD26D5" w:rsidRPr="004E5B95">
        <w:rPr>
          <w:rFonts w:ascii="Arial" w:hAnsi="Arial" w:cs="Arial"/>
          <w:lang w:val="en-GB"/>
        </w:rPr>
        <w:t xml:space="preserve"> </w:t>
      </w:r>
      <w:r w:rsidRPr="004E5B95">
        <w:rPr>
          <w:rFonts w:ascii="Arial" w:hAnsi="Arial" w:cs="Arial"/>
          <w:lang w:val="en-GB"/>
        </w:rPr>
        <w:t>They</w:t>
      </w:r>
      <w:r w:rsidRPr="007063AB">
        <w:rPr>
          <w:rFonts w:ascii="Arial" w:hAnsi="Arial" w:cs="Arial"/>
          <w:lang w:val="en-GB"/>
        </w:rPr>
        <w:t xml:space="preserve"> should record th</w:t>
      </w:r>
      <w:r w:rsidR="007242C9">
        <w:rPr>
          <w:rFonts w:ascii="Arial" w:hAnsi="Arial" w:cs="Arial"/>
          <w:lang w:val="en-GB"/>
        </w:rPr>
        <w:t xml:space="preserve">eir concerns and actions </w:t>
      </w:r>
      <w:r w:rsidRPr="007063AB">
        <w:rPr>
          <w:rFonts w:ascii="Arial" w:hAnsi="Arial" w:cs="Arial"/>
          <w:lang w:val="en-GB"/>
        </w:rPr>
        <w:t xml:space="preserve">and refer to the </w:t>
      </w:r>
      <w:r w:rsidR="00843DB7">
        <w:rPr>
          <w:rFonts w:ascii="Arial" w:hAnsi="Arial" w:cs="Arial"/>
          <w:lang w:val="en-GB"/>
        </w:rPr>
        <w:t>DSL</w:t>
      </w:r>
      <w:r w:rsidR="007242C9">
        <w:rPr>
          <w:rFonts w:ascii="Arial" w:hAnsi="Arial" w:cs="Arial"/>
          <w:lang w:val="en-GB"/>
        </w:rPr>
        <w:t xml:space="preserve"> as soon as possible</w:t>
      </w:r>
      <w:r w:rsidRPr="007063AB">
        <w:rPr>
          <w:rFonts w:ascii="Arial" w:hAnsi="Arial" w:cs="Arial"/>
          <w:lang w:val="en-GB"/>
        </w:rPr>
        <w:t>.</w:t>
      </w:r>
    </w:p>
    <w:p w14:paraId="5A1A70E3" w14:textId="77777777" w:rsidR="007242C9" w:rsidRDefault="007242C9" w:rsidP="007A4E0D">
      <w:pPr>
        <w:rPr>
          <w:rFonts w:ascii="Arial" w:hAnsi="Arial" w:cs="Arial"/>
          <w:lang w:val="en-GB"/>
        </w:rPr>
      </w:pPr>
    </w:p>
    <w:p w14:paraId="43698E9B" w14:textId="77777777" w:rsidR="00A679F8" w:rsidRPr="00F4088A" w:rsidRDefault="00A679F8" w:rsidP="00A679F8">
      <w:pPr>
        <w:rPr>
          <w:rFonts w:ascii="Arial" w:hAnsi="Arial" w:cs="Arial"/>
          <w:b/>
          <w:lang w:val="en-GB"/>
        </w:rPr>
      </w:pPr>
      <w:r w:rsidRPr="00F4088A">
        <w:rPr>
          <w:rFonts w:ascii="Arial" w:hAnsi="Arial" w:cs="Arial"/>
          <w:lang w:val="en-GB"/>
        </w:rPr>
        <w:t xml:space="preserve">If the concern is about a vulnerable adult, they should contact the Emergency Duty Team on </w:t>
      </w:r>
      <w:r w:rsidRPr="00F4088A">
        <w:rPr>
          <w:rFonts w:ascii="Arial" w:hAnsi="Arial" w:cs="Arial"/>
          <w:color w:val="231F20"/>
          <w:lang w:val="en-GB" w:eastAsia="en-GB"/>
        </w:rPr>
        <w:t xml:space="preserve">07659 590081, record their concerns and refer to the </w:t>
      </w:r>
      <w:r w:rsidR="00A81973" w:rsidRPr="00F4088A">
        <w:rPr>
          <w:rFonts w:ascii="Arial" w:hAnsi="Arial" w:cs="Arial"/>
          <w:color w:val="231F20"/>
          <w:lang w:val="en-GB" w:eastAsia="en-GB"/>
        </w:rPr>
        <w:t>DSL</w:t>
      </w:r>
      <w:r w:rsidR="00724D2B" w:rsidRPr="00F4088A">
        <w:rPr>
          <w:rFonts w:ascii="Arial" w:hAnsi="Arial" w:cs="Arial"/>
          <w:color w:val="231F20"/>
          <w:lang w:val="en-GB" w:eastAsia="en-GB"/>
        </w:rPr>
        <w:t xml:space="preserve"> as soon as possible</w:t>
      </w:r>
      <w:r w:rsidRPr="00F4088A">
        <w:rPr>
          <w:rFonts w:ascii="Arial" w:hAnsi="Arial" w:cs="Arial"/>
          <w:color w:val="231F20"/>
          <w:lang w:val="en-GB" w:eastAsia="en-GB"/>
        </w:rPr>
        <w:t>.</w:t>
      </w:r>
    </w:p>
    <w:p w14:paraId="4390977E" w14:textId="77777777" w:rsidR="00A679F8" w:rsidRDefault="00A679F8" w:rsidP="007A4E0D">
      <w:pPr>
        <w:rPr>
          <w:rFonts w:ascii="Arial" w:hAnsi="Arial" w:cs="Arial"/>
          <w:lang w:val="en-GB"/>
        </w:rPr>
      </w:pPr>
    </w:p>
    <w:p w14:paraId="1D1085AE" w14:textId="77777777" w:rsidR="007A4E0D" w:rsidRPr="00917F14" w:rsidRDefault="007A4E0D" w:rsidP="007A4E0D">
      <w:pPr>
        <w:rPr>
          <w:rFonts w:ascii="Arial" w:hAnsi="Arial" w:cs="Arial"/>
          <w:b/>
          <w:u w:val="single"/>
          <w:lang w:val="en-GB"/>
        </w:rPr>
      </w:pPr>
      <w:r w:rsidRPr="00917F14">
        <w:rPr>
          <w:rFonts w:ascii="Arial" w:hAnsi="Arial" w:cs="Arial"/>
          <w:b/>
          <w:u w:val="single"/>
          <w:lang w:val="en-GB"/>
        </w:rPr>
        <w:t>ALLEGA</w:t>
      </w:r>
      <w:r w:rsidR="00EC7E04">
        <w:rPr>
          <w:rFonts w:ascii="Arial" w:hAnsi="Arial" w:cs="Arial"/>
          <w:b/>
          <w:u w:val="single"/>
          <w:lang w:val="en-GB"/>
        </w:rPr>
        <w:t>TIONS AGAINST STAFF</w:t>
      </w:r>
      <w:r w:rsidRPr="00917F14">
        <w:rPr>
          <w:rFonts w:ascii="Arial" w:hAnsi="Arial" w:cs="Arial"/>
          <w:b/>
          <w:u w:val="single"/>
          <w:lang w:val="en-GB"/>
        </w:rPr>
        <w:t>:</w:t>
      </w:r>
    </w:p>
    <w:p w14:paraId="1DE533F0" w14:textId="77777777" w:rsidR="007A4E0D" w:rsidRPr="00917F14" w:rsidRDefault="007A4E0D" w:rsidP="007A4E0D">
      <w:pPr>
        <w:rPr>
          <w:rFonts w:ascii="Arial" w:hAnsi="Arial" w:cs="Arial"/>
          <w:sz w:val="16"/>
          <w:szCs w:val="16"/>
          <w:u w:val="single"/>
          <w:lang w:val="en-GB"/>
        </w:rPr>
      </w:pPr>
    </w:p>
    <w:p w14:paraId="7D063BDA" w14:textId="77777777" w:rsidR="007A4E0D" w:rsidRDefault="007A4E0D" w:rsidP="00431F5C">
      <w:pPr>
        <w:rPr>
          <w:rFonts w:ascii="Arial" w:hAnsi="Arial" w:cs="Arial"/>
          <w:lang w:val="en-GB"/>
        </w:rPr>
      </w:pPr>
      <w:r>
        <w:rPr>
          <w:rFonts w:ascii="Arial" w:hAnsi="Arial" w:cs="Arial"/>
          <w:lang w:val="en-GB"/>
        </w:rPr>
        <w:t>Action will be taken under this heading if an allegation has been made agains</w:t>
      </w:r>
      <w:r w:rsidR="00EC7E04">
        <w:rPr>
          <w:rFonts w:ascii="Arial" w:hAnsi="Arial" w:cs="Arial"/>
          <w:lang w:val="en-GB"/>
        </w:rPr>
        <w:t>t a member of staff</w:t>
      </w:r>
      <w:r>
        <w:rPr>
          <w:rFonts w:ascii="Arial" w:hAnsi="Arial" w:cs="Arial"/>
          <w:lang w:val="en-GB"/>
        </w:rPr>
        <w:t>.</w:t>
      </w:r>
      <w:r w:rsidR="00431F5C">
        <w:rPr>
          <w:rFonts w:ascii="Arial" w:hAnsi="Arial" w:cs="Arial"/>
          <w:lang w:val="en-GB"/>
        </w:rPr>
        <w:t xml:space="preserve">  </w:t>
      </w:r>
      <w:r w:rsidR="00431F5C" w:rsidRPr="00431F5C">
        <w:rPr>
          <w:rFonts w:ascii="Arial" w:hAnsi="Arial" w:cs="Arial"/>
          <w:lang w:val="en-GB"/>
        </w:rPr>
        <w:t xml:space="preserve">FACE DSL/Staff </w:t>
      </w:r>
      <w:r w:rsidR="00431F5C">
        <w:rPr>
          <w:rFonts w:ascii="Arial" w:hAnsi="Arial" w:cs="Arial"/>
          <w:lang w:val="en-GB"/>
        </w:rPr>
        <w:t>will</w:t>
      </w:r>
      <w:r w:rsidR="00431F5C" w:rsidRPr="00431F5C">
        <w:rPr>
          <w:rFonts w:ascii="Arial" w:hAnsi="Arial" w:cs="Arial"/>
          <w:lang w:val="en-GB"/>
        </w:rPr>
        <w:t xml:space="preserve"> be directed to report in line with the Model Allegations Management Policy for Knowsley Schools and Education Settings</w:t>
      </w:r>
      <w:r w:rsidR="00431F5C">
        <w:rPr>
          <w:rFonts w:ascii="Arial" w:hAnsi="Arial" w:cs="Arial"/>
          <w:lang w:val="en-GB"/>
        </w:rPr>
        <w:t xml:space="preserve">, </w:t>
      </w:r>
      <w:r w:rsidR="00431F5C" w:rsidRPr="00431F5C">
        <w:rPr>
          <w:rFonts w:ascii="Arial" w:hAnsi="Arial" w:cs="Arial"/>
          <w:lang w:val="en-GB"/>
        </w:rPr>
        <w:t>September 2020</w:t>
      </w:r>
      <w:r w:rsidR="00431F5C">
        <w:rPr>
          <w:rFonts w:ascii="Arial" w:hAnsi="Arial" w:cs="Arial"/>
          <w:lang w:val="en-GB"/>
        </w:rPr>
        <w:t>.</w:t>
      </w:r>
    </w:p>
    <w:p w14:paraId="733306D7" w14:textId="77777777" w:rsidR="007A4E0D" w:rsidRDefault="007A4E0D" w:rsidP="007A4E0D">
      <w:pPr>
        <w:rPr>
          <w:rFonts w:ascii="Arial" w:hAnsi="Arial" w:cs="Arial"/>
          <w:lang w:val="en-GB"/>
        </w:rPr>
      </w:pPr>
    </w:p>
    <w:p w14:paraId="079A4EA2" w14:textId="77777777" w:rsidR="007A4E0D" w:rsidRDefault="007A4E0D" w:rsidP="007A4E0D">
      <w:pPr>
        <w:rPr>
          <w:rFonts w:ascii="Arial" w:hAnsi="Arial" w:cs="Arial"/>
          <w:lang w:val="en-GB"/>
        </w:rPr>
      </w:pPr>
      <w:r w:rsidRPr="007063AB">
        <w:rPr>
          <w:rFonts w:ascii="Arial" w:hAnsi="Arial" w:cs="Arial"/>
          <w:lang w:val="en-GB"/>
        </w:rPr>
        <w:t xml:space="preserve">It is acknowledged that </w:t>
      </w:r>
      <w:proofErr w:type="gramStart"/>
      <w:r w:rsidRPr="007063AB">
        <w:rPr>
          <w:rFonts w:ascii="Arial" w:hAnsi="Arial" w:cs="Arial"/>
          <w:lang w:val="en-GB"/>
        </w:rPr>
        <w:t>the majority of</w:t>
      </w:r>
      <w:proofErr w:type="gramEnd"/>
      <w:r w:rsidRPr="007063AB">
        <w:rPr>
          <w:rFonts w:ascii="Arial" w:hAnsi="Arial" w:cs="Arial"/>
          <w:lang w:val="en-GB"/>
        </w:rPr>
        <w:t xml:space="preserve"> adults who work with children </w:t>
      </w:r>
      <w:r w:rsidR="00CD26D5">
        <w:rPr>
          <w:rFonts w:ascii="Arial" w:hAnsi="Arial" w:cs="Arial"/>
          <w:lang w:val="en-GB"/>
        </w:rPr>
        <w:t xml:space="preserve">and vulnerable adults </w:t>
      </w:r>
      <w:r w:rsidRPr="007063AB">
        <w:rPr>
          <w:rFonts w:ascii="Arial" w:hAnsi="Arial" w:cs="Arial"/>
          <w:lang w:val="en-GB"/>
        </w:rPr>
        <w:t>act in a professional manner and are committed to providing a safe and supportive environment which promotes the welfare of children. ‘Working together</w:t>
      </w:r>
      <w:r w:rsidR="00A679F8">
        <w:rPr>
          <w:rFonts w:ascii="Arial" w:hAnsi="Arial" w:cs="Arial"/>
          <w:lang w:val="en-GB"/>
        </w:rPr>
        <w:t xml:space="preserve"> to Safeguard Chi</w:t>
      </w:r>
      <w:r w:rsidR="00431F5C">
        <w:rPr>
          <w:rFonts w:ascii="Arial" w:hAnsi="Arial" w:cs="Arial"/>
          <w:lang w:val="en-GB"/>
        </w:rPr>
        <w:t xml:space="preserve">ldren’ (2006) </w:t>
      </w:r>
      <w:r w:rsidRPr="007063AB">
        <w:rPr>
          <w:rFonts w:ascii="Arial" w:hAnsi="Arial" w:cs="Arial"/>
          <w:lang w:val="en-GB"/>
        </w:rPr>
        <w:t xml:space="preserve">provides detailed guidance on the procedure for handling allegations against people who work with children.  </w:t>
      </w:r>
    </w:p>
    <w:p w14:paraId="45C75F50" w14:textId="77777777" w:rsidR="007A4E0D" w:rsidRDefault="007A4E0D" w:rsidP="007A4E0D">
      <w:pPr>
        <w:rPr>
          <w:rFonts w:ascii="Arial" w:hAnsi="Arial" w:cs="Arial"/>
          <w:lang w:val="en-GB"/>
        </w:rPr>
      </w:pPr>
    </w:p>
    <w:p w14:paraId="0CA05E53" w14:textId="77777777" w:rsidR="007A4E0D" w:rsidRDefault="007A4E0D" w:rsidP="007A4E0D">
      <w:pPr>
        <w:rPr>
          <w:rFonts w:ascii="Arial" w:hAnsi="Arial" w:cs="Arial"/>
          <w:lang w:val="en-GB"/>
        </w:rPr>
      </w:pPr>
      <w:r w:rsidRPr="007063AB">
        <w:rPr>
          <w:rFonts w:ascii="Arial" w:hAnsi="Arial" w:cs="Arial"/>
          <w:lang w:val="en-GB"/>
        </w:rPr>
        <w:t>ALL alleg</w:t>
      </w:r>
      <w:r w:rsidR="00CD26D5">
        <w:rPr>
          <w:rFonts w:ascii="Arial" w:hAnsi="Arial" w:cs="Arial"/>
          <w:lang w:val="en-GB"/>
        </w:rPr>
        <w:t>ations against KMBC staff</w:t>
      </w:r>
      <w:r w:rsidRPr="007063AB">
        <w:rPr>
          <w:rFonts w:ascii="Arial" w:hAnsi="Arial" w:cs="Arial"/>
          <w:lang w:val="en-GB"/>
        </w:rPr>
        <w:t xml:space="preserve"> MUST be reported to:</w:t>
      </w:r>
    </w:p>
    <w:p w14:paraId="7F4F5CF5" w14:textId="77777777" w:rsidR="007A4E0D" w:rsidRPr="007063AB" w:rsidRDefault="007A4E0D" w:rsidP="007A4E0D">
      <w:pPr>
        <w:rPr>
          <w:rFonts w:ascii="Arial" w:hAnsi="Arial" w:cs="Arial"/>
          <w:lang w:val="en-GB"/>
        </w:rPr>
      </w:pPr>
    </w:p>
    <w:p w14:paraId="22AE15CC" w14:textId="77777777" w:rsidR="007A4E0D" w:rsidRPr="005962E0" w:rsidRDefault="007A4E0D" w:rsidP="00AF0D08">
      <w:pPr>
        <w:numPr>
          <w:ilvl w:val="0"/>
          <w:numId w:val="42"/>
        </w:numPr>
        <w:rPr>
          <w:rFonts w:ascii="Arial" w:hAnsi="Arial" w:cs="Arial"/>
          <w:b/>
          <w:i/>
          <w:lang w:val="en-GB"/>
        </w:rPr>
      </w:pPr>
      <w:r w:rsidRPr="007063AB">
        <w:rPr>
          <w:rFonts w:ascii="Arial" w:hAnsi="Arial" w:cs="Arial"/>
          <w:b/>
          <w:lang w:val="en-GB"/>
        </w:rPr>
        <w:t xml:space="preserve">The </w:t>
      </w:r>
      <w:r w:rsidR="00A81973">
        <w:rPr>
          <w:rFonts w:ascii="Arial" w:hAnsi="Arial" w:cs="Arial"/>
          <w:b/>
          <w:lang w:val="en-GB"/>
        </w:rPr>
        <w:t>Designated Safeguarding Lead</w:t>
      </w:r>
      <w:r>
        <w:rPr>
          <w:rFonts w:ascii="Arial" w:hAnsi="Arial" w:cs="Arial"/>
          <w:b/>
          <w:lang w:val="en-GB"/>
        </w:rPr>
        <w:t xml:space="preserve"> (</w:t>
      </w:r>
      <w:r w:rsidR="00A81973">
        <w:rPr>
          <w:rFonts w:ascii="Arial" w:hAnsi="Arial" w:cs="Arial"/>
          <w:b/>
          <w:lang w:val="en-GB"/>
        </w:rPr>
        <w:t>DSL</w:t>
      </w:r>
      <w:r>
        <w:rPr>
          <w:rFonts w:ascii="Arial" w:hAnsi="Arial" w:cs="Arial"/>
          <w:b/>
          <w:lang w:val="en-GB"/>
        </w:rPr>
        <w:t>), who will inform the Named Senio</w:t>
      </w:r>
      <w:r w:rsidR="002A4B11">
        <w:rPr>
          <w:rFonts w:ascii="Arial" w:hAnsi="Arial" w:cs="Arial"/>
          <w:b/>
          <w:lang w:val="en-GB"/>
        </w:rPr>
        <w:t xml:space="preserve">r Manager for KNOWSLEY DCFS </w:t>
      </w:r>
      <w:r w:rsidR="005962E0" w:rsidRPr="005962E0">
        <w:rPr>
          <w:rFonts w:ascii="Arial" w:hAnsi="Arial" w:cs="Arial"/>
          <w:b/>
          <w:lang w:val="en-GB"/>
        </w:rPr>
        <w:t>(see below)</w:t>
      </w:r>
      <w:r w:rsidRPr="005962E0">
        <w:rPr>
          <w:rFonts w:ascii="Arial" w:hAnsi="Arial" w:cs="Arial"/>
          <w:b/>
          <w:i/>
          <w:lang w:val="en-GB"/>
        </w:rPr>
        <w:t>.</w:t>
      </w:r>
    </w:p>
    <w:p w14:paraId="0B86F114" w14:textId="77777777" w:rsidR="007A4E0D" w:rsidRDefault="002A4B11" w:rsidP="00AF0D08">
      <w:pPr>
        <w:numPr>
          <w:ilvl w:val="0"/>
          <w:numId w:val="42"/>
        </w:numPr>
        <w:rPr>
          <w:rFonts w:ascii="Arial" w:hAnsi="Arial" w:cs="Arial"/>
          <w:b/>
          <w:lang w:val="en-GB"/>
        </w:rPr>
      </w:pPr>
      <w:r>
        <w:rPr>
          <w:rFonts w:ascii="Arial" w:hAnsi="Arial" w:cs="Arial"/>
          <w:b/>
          <w:lang w:val="en-GB"/>
        </w:rPr>
        <w:t xml:space="preserve">The </w:t>
      </w:r>
      <w:r w:rsidR="007A4E0D">
        <w:rPr>
          <w:rFonts w:ascii="Arial" w:hAnsi="Arial" w:cs="Arial"/>
          <w:b/>
          <w:lang w:val="en-GB"/>
        </w:rPr>
        <w:t>Named Senior Mana</w:t>
      </w:r>
      <w:r>
        <w:rPr>
          <w:rFonts w:ascii="Arial" w:hAnsi="Arial" w:cs="Arial"/>
          <w:b/>
          <w:lang w:val="en-GB"/>
        </w:rPr>
        <w:t xml:space="preserve">ger for DCFS </w:t>
      </w:r>
      <w:r w:rsidR="007A4E0D">
        <w:rPr>
          <w:rFonts w:ascii="Arial" w:hAnsi="Arial" w:cs="Arial"/>
          <w:b/>
          <w:lang w:val="en-GB"/>
        </w:rPr>
        <w:t>will then contact the Local Authority Designated Officer (LADO)</w:t>
      </w:r>
    </w:p>
    <w:p w14:paraId="52DB480F" w14:textId="77777777" w:rsidR="007A4E0D" w:rsidRDefault="007A4E0D" w:rsidP="007A4E0D">
      <w:pPr>
        <w:rPr>
          <w:rFonts w:ascii="Arial" w:hAnsi="Arial" w:cs="Arial"/>
          <w:b/>
          <w:lang w:val="en-GB"/>
        </w:rPr>
      </w:pPr>
    </w:p>
    <w:p w14:paraId="41683F57" w14:textId="77777777" w:rsidR="007A4E0D" w:rsidRDefault="007A4E0D" w:rsidP="007A4E0D">
      <w:pPr>
        <w:rPr>
          <w:rFonts w:ascii="Arial" w:hAnsi="Arial" w:cs="Arial"/>
          <w:b/>
          <w:lang w:val="en-GB"/>
        </w:rPr>
      </w:pPr>
      <w:r>
        <w:rPr>
          <w:rFonts w:ascii="Arial" w:hAnsi="Arial" w:cs="Arial"/>
          <w:b/>
          <w:lang w:val="en-GB"/>
        </w:rPr>
        <w:t xml:space="preserve">Where an </w:t>
      </w:r>
      <w:r w:rsidR="00A81973">
        <w:rPr>
          <w:rFonts w:ascii="Arial" w:hAnsi="Arial" w:cs="Arial"/>
          <w:b/>
          <w:lang w:val="en-GB"/>
        </w:rPr>
        <w:t>allegation is made against the Designated Safeguarding Lead</w:t>
      </w:r>
      <w:r>
        <w:rPr>
          <w:rFonts w:ascii="Arial" w:hAnsi="Arial" w:cs="Arial"/>
          <w:b/>
          <w:lang w:val="en-GB"/>
        </w:rPr>
        <w:t>:</w:t>
      </w:r>
    </w:p>
    <w:p w14:paraId="5752C8EB" w14:textId="77777777" w:rsidR="007A4E0D" w:rsidRDefault="007A4E0D" w:rsidP="007A4E0D">
      <w:pPr>
        <w:rPr>
          <w:rFonts w:ascii="Arial" w:hAnsi="Arial" w:cs="Arial"/>
          <w:b/>
          <w:lang w:val="en-GB"/>
        </w:rPr>
      </w:pPr>
    </w:p>
    <w:p w14:paraId="1DF2B0D2" w14:textId="77777777" w:rsidR="007A4E0D" w:rsidRDefault="007A4E0D" w:rsidP="00AF0D08">
      <w:pPr>
        <w:numPr>
          <w:ilvl w:val="0"/>
          <w:numId w:val="43"/>
        </w:numPr>
        <w:rPr>
          <w:rFonts w:ascii="Arial" w:hAnsi="Arial" w:cs="Arial"/>
          <w:b/>
          <w:lang w:val="en-GB"/>
        </w:rPr>
      </w:pPr>
      <w:r>
        <w:rPr>
          <w:rFonts w:ascii="Arial" w:hAnsi="Arial" w:cs="Arial"/>
          <w:b/>
          <w:lang w:val="en-GB"/>
        </w:rPr>
        <w:t>The member of staff responding to an allegation / making an allegatio</w:t>
      </w:r>
      <w:r w:rsidR="002A4B11">
        <w:rPr>
          <w:rFonts w:ascii="Arial" w:hAnsi="Arial" w:cs="Arial"/>
          <w:b/>
          <w:lang w:val="en-GB"/>
        </w:rPr>
        <w:t>n will inform</w:t>
      </w:r>
      <w:r>
        <w:rPr>
          <w:rFonts w:ascii="Arial" w:hAnsi="Arial" w:cs="Arial"/>
          <w:b/>
          <w:lang w:val="en-GB"/>
        </w:rPr>
        <w:t xml:space="preserve"> the Named Senior Manager for </w:t>
      </w:r>
      <w:r w:rsidR="002A4B11">
        <w:rPr>
          <w:rFonts w:ascii="Arial" w:hAnsi="Arial" w:cs="Arial"/>
          <w:b/>
          <w:lang w:val="en-GB"/>
        </w:rPr>
        <w:t>Knowsley DCFS.</w:t>
      </w:r>
      <w:r>
        <w:rPr>
          <w:rFonts w:ascii="Arial" w:hAnsi="Arial" w:cs="Arial"/>
          <w:b/>
          <w:lang w:val="en-GB"/>
        </w:rPr>
        <w:t xml:space="preserve"> It will </w:t>
      </w:r>
      <w:r w:rsidR="002A4B11">
        <w:rPr>
          <w:rFonts w:ascii="Arial" w:hAnsi="Arial" w:cs="Arial"/>
          <w:b/>
          <w:lang w:val="en-GB"/>
        </w:rPr>
        <w:t xml:space="preserve">then </w:t>
      </w:r>
      <w:r>
        <w:rPr>
          <w:rFonts w:ascii="Arial" w:hAnsi="Arial" w:cs="Arial"/>
          <w:b/>
          <w:lang w:val="en-GB"/>
        </w:rPr>
        <w:t>be the responsibility of the Named Senior Manager for DCFS to contact the LADO.</w:t>
      </w:r>
    </w:p>
    <w:p w14:paraId="02762CC7" w14:textId="77777777" w:rsidR="007A4E0D" w:rsidRPr="007063AB" w:rsidRDefault="007A4E0D" w:rsidP="007A4E0D">
      <w:pPr>
        <w:ind w:left="720"/>
        <w:rPr>
          <w:rFonts w:ascii="Arial" w:hAnsi="Arial" w:cs="Arial"/>
          <w:b/>
          <w:lang w:val="en-GB"/>
        </w:rPr>
      </w:pPr>
    </w:p>
    <w:p w14:paraId="0AA08286" w14:textId="77777777" w:rsidR="007A4E0D" w:rsidRDefault="007A4E0D" w:rsidP="007A4E0D">
      <w:pPr>
        <w:rPr>
          <w:rFonts w:ascii="Arial" w:hAnsi="Arial" w:cs="Arial"/>
          <w:lang w:val="en-GB"/>
        </w:rPr>
      </w:pPr>
      <w:r w:rsidRPr="007063AB">
        <w:rPr>
          <w:rFonts w:ascii="Arial" w:hAnsi="Arial" w:cs="Arial"/>
          <w:lang w:val="en-GB"/>
        </w:rPr>
        <w:lastRenderedPageBreak/>
        <w:t xml:space="preserve">An accurate written record and chronology including the nature of concern, time, date, reporting of it and ALL contemporaneous records and follow up action points MUST be provided to the </w:t>
      </w:r>
      <w:r w:rsidR="00A81973">
        <w:rPr>
          <w:rFonts w:ascii="Arial" w:hAnsi="Arial" w:cs="Arial"/>
          <w:lang w:val="en-GB"/>
        </w:rPr>
        <w:t>DSL</w:t>
      </w:r>
      <w:r w:rsidRPr="007063AB">
        <w:rPr>
          <w:rFonts w:ascii="Arial" w:hAnsi="Arial" w:cs="Arial"/>
          <w:lang w:val="en-GB"/>
        </w:rPr>
        <w:t xml:space="preserve"> who will share this information with the </w:t>
      </w:r>
      <w:r>
        <w:rPr>
          <w:rFonts w:ascii="Arial" w:hAnsi="Arial" w:cs="Arial"/>
          <w:lang w:val="en-GB"/>
        </w:rPr>
        <w:t>Named Senio</w:t>
      </w:r>
      <w:r w:rsidR="002A4B11">
        <w:rPr>
          <w:rFonts w:ascii="Arial" w:hAnsi="Arial" w:cs="Arial"/>
          <w:lang w:val="en-GB"/>
        </w:rPr>
        <w:t>r Manager for DCFS</w:t>
      </w:r>
      <w:r>
        <w:rPr>
          <w:rFonts w:ascii="Arial" w:hAnsi="Arial" w:cs="Arial"/>
          <w:lang w:val="en-GB"/>
        </w:rPr>
        <w:t xml:space="preserve">.  In cases where an allegation is made against the </w:t>
      </w:r>
      <w:r w:rsidR="00A81973">
        <w:rPr>
          <w:rFonts w:ascii="Arial" w:hAnsi="Arial" w:cs="Arial"/>
          <w:lang w:val="en-GB"/>
        </w:rPr>
        <w:t>DSL</w:t>
      </w:r>
      <w:r>
        <w:rPr>
          <w:rFonts w:ascii="Arial" w:hAnsi="Arial" w:cs="Arial"/>
          <w:lang w:val="en-GB"/>
        </w:rPr>
        <w:t>, the records will be provided to the Named Senio</w:t>
      </w:r>
      <w:r w:rsidR="002A4B11">
        <w:rPr>
          <w:rFonts w:ascii="Arial" w:hAnsi="Arial" w:cs="Arial"/>
          <w:lang w:val="en-GB"/>
        </w:rPr>
        <w:t>r Manager for DCFS</w:t>
      </w:r>
      <w:r>
        <w:rPr>
          <w:rFonts w:ascii="Arial" w:hAnsi="Arial" w:cs="Arial"/>
          <w:lang w:val="en-GB"/>
        </w:rPr>
        <w:t xml:space="preserve"> by the person responding to the allegation.</w:t>
      </w:r>
    </w:p>
    <w:p w14:paraId="4ABBF2F2" w14:textId="77777777" w:rsidR="007A4E0D" w:rsidRDefault="007A4E0D" w:rsidP="007A4E0D">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2829"/>
        <w:gridCol w:w="2681"/>
      </w:tblGrid>
      <w:tr w:rsidR="00762337" w:rsidRPr="0017793C" w14:paraId="45F211AE" w14:textId="77777777" w:rsidTr="0017793C">
        <w:tc>
          <w:tcPr>
            <w:tcW w:w="2861" w:type="dxa"/>
          </w:tcPr>
          <w:p w14:paraId="27641B74" w14:textId="77777777" w:rsidR="00762337" w:rsidRPr="0017793C" w:rsidRDefault="00762337" w:rsidP="007A4E0D">
            <w:pPr>
              <w:rPr>
                <w:rFonts w:ascii="Arial" w:hAnsi="Arial" w:cs="Arial"/>
                <w:b/>
                <w:lang w:val="en-GB"/>
              </w:rPr>
            </w:pPr>
            <w:r w:rsidRPr="0017793C">
              <w:rPr>
                <w:rFonts w:ascii="Arial" w:hAnsi="Arial" w:cs="Arial"/>
                <w:b/>
                <w:lang w:val="en-GB"/>
              </w:rPr>
              <w:t>Named Senior Manager for DCFS</w:t>
            </w:r>
          </w:p>
        </w:tc>
        <w:tc>
          <w:tcPr>
            <w:tcW w:w="2895" w:type="dxa"/>
          </w:tcPr>
          <w:p w14:paraId="467DEAC3" w14:textId="77777777" w:rsidR="00762337" w:rsidRPr="0017793C" w:rsidRDefault="00932CAE" w:rsidP="008179C1">
            <w:pPr>
              <w:rPr>
                <w:rFonts w:ascii="Arial" w:hAnsi="Arial" w:cs="Arial"/>
                <w:lang w:val="en-GB"/>
              </w:rPr>
            </w:pPr>
            <w:r w:rsidRPr="00932CAE">
              <w:rPr>
                <w:rFonts w:ascii="Arial" w:hAnsi="Arial" w:cs="Arial"/>
                <w:lang w:val="en-GB"/>
              </w:rPr>
              <w:t xml:space="preserve">Angie </w:t>
            </w:r>
            <w:r>
              <w:rPr>
                <w:rFonts w:ascii="Arial" w:hAnsi="Arial" w:cs="Arial"/>
                <w:lang w:val="en-GB"/>
              </w:rPr>
              <w:t>Kitching</w:t>
            </w:r>
          </w:p>
          <w:p w14:paraId="67A40877" w14:textId="77777777" w:rsidR="00762337" w:rsidRPr="0017793C" w:rsidRDefault="00762337" w:rsidP="00932CAE">
            <w:pPr>
              <w:rPr>
                <w:rFonts w:ascii="Arial" w:hAnsi="Arial" w:cs="Arial"/>
                <w:lang w:val="en-GB"/>
              </w:rPr>
            </w:pPr>
            <w:r w:rsidRPr="0017793C">
              <w:rPr>
                <w:rFonts w:ascii="Arial" w:hAnsi="Arial" w:cs="Arial"/>
                <w:lang w:val="en-GB"/>
              </w:rPr>
              <w:t>(</w:t>
            </w:r>
            <w:r w:rsidR="00932CAE">
              <w:rPr>
                <w:rFonts w:ascii="Arial" w:hAnsi="Arial" w:cs="Arial"/>
                <w:lang w:val="en-GB"/>
              </w:rPr>
              <w:t>Head of Adult &amp; Community Education)</w:t>
            </w:r>
          </w:p>
        </w:tc>
        <w:tc>
          <w:tcPr>
            <w:tcW w:w="2766" w:type="dxa"/>
          </w:tcPr>
          <w:p w14:paraId="1AE59DF7" w14:textId="77777777" w:rsidR="00762337" w:rsidRDefault="00932CAE" w:rsidP="008179C1">
            <w:pPr>
              <w:rPr>
                <w:rFonts w:ascii="Arial" w:hAnsi="Arial" w:cs="Arial"/>
                <w:lang w:val="en-GB"/>
              </w:rPr>
            </w:pPr>
            <w:r>
              <w:rPr>
                <w:rFonts w:ascii="Arial" w:hAnsi="Arial" w:cs="Arial"/>
                <w:lang w:val="en-GB"/>
              </w:rPr>
              <w:sym w:font="Wingdings" w:char="F028"/>
            </w:r>
            <w:r>
              <w:rPr>
                <w:rFonts w:ascii="Arial" w:hAnsi="Arial" w:cs="Arial"/>
                <w:lang w:val="en-GB"/>
              </w:rPr>
              <w:t xml:space="preserve">  </w:t>
            </w:r>
            <w:r w:rsidRPr="00932CAE">
              <w:rPr>
                <w:rFonts w:ascii="Arial" w:hAnsi="Arial" w:cs="Arial"/>
                <w:lang w:val="en-GB"/>
              </w:rPr>
              <w:t>0151 443 2065</w:t>
            </w:r>
          </w:p>
          <w:p w14:paraId="75E9D34F" w14:textId="77777777" w:rsidR="00932CAE" w:rsidRPr="00932CAE" w:rsidRDefault="00932CAE" w:rsidP="008179C1">
            <w:pPr>
              <w:rPr>
                <w:rFonts w:ascii="Arial" w:hAnsi="Arial" w:cs="Arial"/>
                <w:lang w:val="en-GB"/>
              </w:rPr>
            </w:pPr>
            <w:r>
              <w:rPr>
                <w:rFonts w:ascii="Arial" w:hAnsi="Arial" w:cs="Arial"/>
                <w:lang w:val="en-GB"/>
              </w:rPr>
              <w:sym w:font="Wingdings" w:char="F028"/>
            </w:r>
            <w:r>
              <w:rPr>
                <w:rFonts w:ascii="Arial" w:hAnsi="Arial" w:cs="Arial"/>
                <w:lang w:val="en-GB"/>
              </w:rPr>
              <w:t xml:space="preserve">  07500 765 018</w:t>
            </w:r>
          </w:p>
          <w:p w14:paraId="265C81F3" w14:textId="77777777" w:rsidR="00932CAE" w:rsidRPr="00820147" w:rsidRDefault="00932CAE" w:rsidP="008179C1">
            <w:pPr>
              <w:rPr>
                <w:rFonts w:ascii="Arial" w:hAnsi="Arial" w:cs="Arial"/>
                <w:highlight w:val="yellow"/>
                <w:lang w:val="en-GB"/>
              </w:rPr>
            </w:pPr>
          </w:p>
        </w:tc>
      </w:tr>
    </w:tbl>
    <w:p w14:paraId="729D2835" w14:textId="77777777" w:rsidR="007A4E0D" w:rsidRDefault="007A4E0D" w:rsidP="007A4E0D">
      <w:pPr>
        <w:rPr>
          <w:rFonts w:ascii="Arial" w:hAnsi="Arial" w:cs="Arial"/>
          <w:lang w:val="en-GB"/>
        </w:rPr>
      </w:pPr>
    </w:p>
    <w:p w14:paraId="121C7DF4" w14:textId="77777777" w:rsidR="00EC7E04" w:rsidRPr="00EC7E04" w:rsidRDefault="00EC7E04" w:rsidP="007A4E0D">
      <w:pPr>
        <w:rPr>
          <w:rFonts w:ascii="Arial" w:hAnsi="Arial" w:cs="Arial"/>
          <w:b/>
          <w:lang w:val="en-GB"/>
        </w:rPr>
      </w:pPr>
      <w:r>
        <w:rPr>
          <w:rFonts w:ascii="Arial" w:hAnsi="Arial" w:cs="Arial"/>
          <w:b/>
          <w:lang w:val="en-GB"/>
        </w:rPr>
        <w:t>In addition:</w:t>
      </w:r>
    </w:p>
    <w:p w14:paraId="6A18C77D" w14:textId="77777777" w:rsidR="00EC7E04" w:rsidRPr="007063AB" w:rsidRDefault="00EC7E04" w:rsidP="007A4E0D">
      <w:pPr>
        <w:rPr>
          <w:rFonts w:ascii="Arial" w:hAnsi="Arial" w:cs="Arial"/>
          <w:lang w:val="en-GB"/>
        </w:rPr>
      </w:pPr>
    </w:p>
    <w:p w14:paraId="53A9FC0C" w14:textId="77777777" w:rsidR="005962E0" w:rsidRPr="007063AB" w:rsidRDefault="005962E0" w:rsidP="005962E0">
      <w:pPr>
        <w:numPr>
          <w:ilvl w:val="0"/>
          <w:numId w:val="16"/>
        </w:numPr>
        <w:rPr>
          <w:rFonts w:ascii="Arial" w:hAnsi="Arial" w:cs="Arial"/>
          <w:lang w:val="en-GB"/>
        </w:rPr>
      </w:pPr>
      <w:r>
        <w:rPr>
          <w:rFonts w:ascii="Arial" w:hAnsi="Arial" w:cs="Arial"/>
          <w:lang w:val="en-GB"/>
        </w:rPr>
        <w:t>If an allegation is made against a member of staff who is not employed by KMBC (</w:t>
      </w:r>
      <w:proofErr w:type="spellStart"/>
      <w:proofErr w:type="gramStart"/>
      <w:r>
        <w:rPr>
          <w:rFonts w:ascii="Arial" w:hAnsi="Arial" w:cs="Arial"/>
          <w:lang w:val="en-GB"/>
        </w:rPr>
        <w:t>ie</w:t>
      </w:r>
      <w:proofErr w:type="spellEnd"/>
      <w:proofErr w:type="gramEnd"/>
      <w:r>
        <w:rPr>
          <w:rFonts w:ascii="Arial" w:hAnsi="Arial" w:cs="Arial"/>
          <w:lang w:val="en-GB"/>
        </w:rPr>
        <w:t xml:space="preserve"> someone who is employed by a non-KMBC </w:t>
      </w:r>
      <w:r>
        <w:rPr>
          <w:rFonts w:ascii="DIN-Light" w:hAnsi="DIN-Light" w:cs="DIN-Light"/>
          <w:color w:val="231F20"/>
          <w:lang w:val="en-GB" w:eastAsia="en-GB"/>
        </w:rPr>
        <w:t xml:space="preserve">organisation or agency that is contracted to provide services for Knowsley FACE) </w:t>
      </w:r>
      <w:r>
        <w:rPr>
          <w:rFonts w:ascii="Arial" w:hAnsi="Arial" w:cs="Arial"/>
          <w:lang w:val="en-GB"/>
        </w:rPr>
        <w:t>the</w:t>
      </w:r>
      <w:r w:rsidRPr="007063AB">
        <w:rPr>
          <w:rFonts w:ascii="Arial" w:hAnsi="Arial" w:cs="Arial"/>
          <w:lang w:val="en-GB"/>
        </w:rPr>
        <w:t xml:space="preserve"> alleg</w:t>
      </w:r>
      <w:r>
        <w:rPr>
          <w:rFonts w:ascii="Arial" w:hAnsi="Arial" w:cs="Arial"/>
          <w:lang w:val="en-GB"/>
        </w:rPr>
        <w:t xml:space="preserve">ations </w:t>
      </w:r>
      <w:r w:rsidRPr="007063AB">
        <w:rPr>
          <w:rFonts w:ascii="Arial" w:hAnsi="Arial" w:cs="Arial"/>
          <w:lang w:val="en-GB"/>
        </w:rPr>
        <w:t>MUST be reported to:</w:t>
      </w:r>
    </w:p>
    <w:p w14:paraId="3B3738F1" w14:textId="77777777" w:rsidR="00DD4ABD" w:rsidRDefault="00DD4ABD" w:rsidP="005962E0">
      <w:pPr>
        <w:rPr>
          <w:rFonts w:ascii="Arial" w:hAnsi="Arial" w:cs="Arial"/>
          <w:b/>
          <w:lang w:val="en-GB"/>
        </w:rPr>
      </w:pPr>
    </w:p>
    <w:p w14:paraId="5090548F" w14:textId="77777777" w:rsidR="007A4E0D" w:rsidRDefault="005962E0" w:rsidP="005962E0">
      <w:pPr>
        <w:rPr>
          <w:rFonts w:ascii="Arial" w:hAnsi="Arial" w:cs="Arial"/>
          <w:b/>
          <w:lang w:val="en-GB"/>
        </w:rPr>
      </w:pPr>
      <w:r w:rsidRPr="007063AB">
        <w:rPr>
          <w:rFonts w:ascii="Arial" w:hAnsi="Arial" w:cs="Arial"/>
          <w:b/>
          <w:lang w:val="en-GB"/>
        </w:rPr>
        <w:t>The</w:t>
      </w:r>
      <w:r>
        <w:rPr>
          <w:rFonts w:ascii="Arial" w:hAnsi="Arial" w:cs="Arial"/>
          <w:b/>
          <w:lang w:val="en-GB"/>
        </w:rPr>
        <w:t xml:space="preserve"> appropriate</w:t>
      </w:r>
      <w:r w:rsidRPr="007063AB">
        <w:rPr>
          <w:rFonts w:ascii="Arial" w:hAnsi="Arial" w:cs="Arial"/>
          <w:b/>
          <w:lang w:val="en-GB"/>
        </w:rPr>
        <w:t xml:space="preserve"> </w:t>
      </w:r>
      <w:r w:rsidR="00A81973">
        <w:rPr>
          <w:rFonts w:ascii="Arial" w:hAnsi="Arial" w:cs="Arial"/>
          <w:b/>
          <w:lang w:val="en-GB"/>
        </w:rPr>
        <w:t>Designated Safeguarding Lead</w:t>
      </w:r>
      <w:r>
        <w:rPr>
          <w:rFonts w:ascii="Arial" w:hAnsi="Arial" w:cs="Arial"/>
          <w:b/>
          <w:lang w:val="en-GB"/>
        </w:rPr>
        <w:t xml:space="preserve"> (</w:t>
      </w:r>
      <w:r w:rsidR="00A81973">
        <w:rPr>
          <w:rFonts w:ascii="Arial" w:hAnsi="Arial" w:cs="Arial"/>
          <w:b/>
          <w:lang w:val="en-GB"/>
        </w:rPr>
        <w:t>DSL</w:t>
      </w:r>
      <w:r>
        <w:rPr>
          <w:rFonts w:ascii="Arial" w:hAnsi="Arial" w:cs="Arial"/>
          <w:b/>
          <w:lang w:val="en-GB"/>
        </w:rPr>
        <w:t>) for Knowsley FACE (see above).</w:t>
      </w:r>
    </w:p>
    <w:p w14:paraId="4C08D813" w14:textId="77777777" w:rsidR="00B9721E" w:rsidRDefault="00B9721E" w:rsidP="005962E0">
      <w:pPr>
        <w:rPr>
          <w:rFonts w:ascii="Arial" w:hAnsi="Arial" w:cs="Arial"/>
          <w:b/>
          <w:lang w:val="en-GB"/>
        </w:rPr>
      </w:pPr>
    </w:p>
    <w:p w14:paraId="0A5640D9" w14:textId="77777777" w:rsidR="005962E0" w:rsidRPr="005962E0" w:rsidRDefault="00A81973" w:rsidP="005962E0">
      <w:pPr>
        <w:rPr>
          <w:rFonts w:ascii="Arial" w:hAnsi="Arial" w:cs="Arial"/>
          <w:lang w:val="en-GB"/>
        </w:rPr>
      </w:pPr>
      <w:r>
        <w:rPr>
          <w:rFonts w:ascii="Arial" w:hAnsi="Arial" w:cs="Arial"/>
          <w:b/>
          <w:lang w:val="en-GB"/>
        </w:rPr>
        <w:t>The DSL</w:t>
      </w:r>
      <w:r w:rsidR="005962E0">
        <w:rPr>
          <w:rFonts w:ascii="Arial" w:hAnsi="Arial" w:cs="Arial"/>
          <w:b/>
          <w:lang w:val="en-GB"/>
        </w:rPr>
        <w:t xml:space="preserve"> will then conta</w:t>
      </w:r>
      <w:r w:rsidR="00EC7E04">
        <w:rPr>
          <w:rFonts w:ascii="Arial" w:hAnsi="Arial" w:cs="Arial"/>
          <w:b/>
          <w:lang w:val="en-GB"/>
        </w:rPr>
        <w:t>ct the Named Senior Manager for DCFS AND</w:t>
      </w:r>
      <w:r w:rsidR="00A679F8">
        <w:rPr>
          <w:rFonts w:ascii="Arial" w:hAnsi="Arial" w:cs="Arial"/>
          <w:b/>
          <w:lang w:val="en-GB"/>
        </w:rPr>
        <w:t xml:space="preserve"> the employer </w:t>
      </w:r>
      <w:r w:rsidR="005962E0">
        <w:rPr>
          <w:rFonts w:ascii="Arial" w:hAnsi="Arial" w:cs="Arial"/>
          <w:b/>
          <w:lang w:val="en-GB"/>
        </w:rPr>
        <w:t xml:space="preserve">agency or organisation. </w:t>
      </w:r>
    </w:p>
    <w:p w14:paraId="2A02868C" w14:textId="77777777" w:rsidR="005962E0" w:rsidRDefault="005962E0" w:rsidP="007A4E0D">
      <w:pPr>
        <w:rPr>
          <w:rFonts w:ascii="Arial" w:hAnsi="Arial" w:cs="Arial"/>
          <w:sz w:val="16"/>
          <w:szCs w:val="16"/>
          <w:lang w:val="en-GB"/>
        </w:rPr>
      </w:pPr>
    </w:p>
    <w:p w14:paraId="3DF067CD" w14:textId="77777777" w:rsidR="00677C2F" w:rsidRDefault="00677C2F" w:rsidP="007A4E0D">
      <w:pPr>
        <w:rPr>
          <w:rFonts w:ascii="Arial" w:hAnsi="Arial" w:cs="Arial"/>
          <w:sz w:val="16"/>
          <w:szCs w:val="16"/>
          <w:lang w:val="en-GB"/>
        </w:rPr>
      </w:pPr>
    </w:p>
    <w:p w14:paraId="4ACAED20" w14:textId="77777777" w:rsidR="00677C2F" w:rsidRDefault="00402A93" w:rsidP="007A4E0D">
      <w:pPr>
        <w:rPr>
          <w:rFonts w:ascii="Arial" w:hAnsi="Arial" w:cs="Arial"/>
          <w:b/>
          <w:u w:val="single"/>
          <w:lang w:val="en-GB"/>
        </w:rPr>
      </w:pPr>
      <w:r>
        <w:rPr>
          <w:rFonts w:ascii="Arial" w:hAnsi="Arial" w:cs="Arial"/>
          <w:b/>
          <w:u w:val="single"/>
          <w:lang w:val="en-GB"/>
        </w:rPr>
        <w:t>VENUE RISK ASSESSMENTS</w:t>
      </w:r>
      <w:r w:rsidR="00677C2F">
        <w:rPr>
          <w:rFonts w:ascii="Arial" w:hAnsi="Arial" w:cs="Arial"/>
          <w:b/>
          <w:u w:val="single"/>
          <w:lang w:val="en-GB"/>
        </w:rPr>
        <w:t>:</w:t>
      </w:r>
    </w:p>
    <w:p w14:paraId="65F7D3AB" w14:textId="77777777" w:rsidR="00402A93" w:rsidRDefault="00402A93" w:rsidP="007A4E0D">
      <w:pPr>
        <w:rPr>
          <w:rFonts w:ascii="Arial" w:hAnsi="Arial" w:cs="Arial"/>
          <w:b/>
          <w:u w:val="single"/>
          <w:lang w:val="en-GB"/>
        </w:rPr>
      </w:pPr>
    </w:p>
    <w:p w14:paraId="6F80284D" w14:textId="77777777" w:rsidR="00402A93" w:rsidRDefault="00402A93" w:rsidP="007A4E0D">
      <w:pPr>
        <w:rPr>
          <w:rFonts w:ascii="Arial" w:hAnsi="Arial" w:cs="Arial"/>
          <w:lang w:val="en-GB"/>
        </w:rPr>
      </w:pPr>
      <w:r>
        <w:rPr>
          <w:rFonts w:ascii="Arial" w:hAnsi="Arial" w:cs="Arial"/>
          <w:lang w:val="en-GB"/>
        </w:rPr>
        <w:t xml:space="preserve">The Knowsley FACE and Knowsley Family Learning </w:t>
      </w:r>
      <w:r w:rsidR="00F51D44">
        <w:rPr>
          <w:rFonts w:ascii="Arial" w:hAnsi="Arial" w:cs="Arial"/>
          <w:lang w:val="en-GB"/>
        </w:rPr>
        <w:t>Service risk assessments include</w:t>
      </w:r>
      <w:r>
        <w:rPr>
          <w:rFonts w:ascii="Arial" w:hAnsi="Arial" w:cs="Arial"/>
          <w:lang w:val="en-GB"/>
        </w:rPr>
        <w:t xml:space="preserve"> sections on safeguarding which must be completed </w:t>
      </w:r>
      <w:r w:rsidR="00F51D44">
        <w:rPr>
          <w:rFonts w:ascii="Arial" w:hAnsi="Arial" w:cs="Arial"/>
          <w:lang w:val="en-GB"/>
        </w:rPr>
        <w:t>before a course</w:t>
      </w:r>
      <w:r w:rsidR="002D014E">
        <w:rPr>
          <w:rFonts w:ascii="Arial" w:hAnsi="Arial" w:cs="Arial"/>
          <w:lang w:val="en-GB"/>
        </w:rPr>
        <w:t>(s)</w:t>
      </w:r>
      <w:r w:rsidR="00F51D44">
        <w:rPr>
          <w:rFonts w:ascii="Arial" w:hAnsi="Arial" w:cs="Arial"/>
          <w:lang w:val="en-GB"/>
        </w:rPr>
        <w:t>/</w:t>
      </w:r>
      <w:r w:rsidR="002D014E">
        <w:rPr>
          <w:rFonts w:ascii="Arial" w:hAnsi="Arial" w:cs="Arial"/>
          <w:lang w:val="en-GB"/>
        </w:rPr>
        <w:t xml:space="preserve">training activity </w:t>
      </w:r>
      <w:r w:rsidR="00F51D44">
        <w:rPr>
          <w:rFonts w:ascii="Arial" w:hAnsi="Arial" w:cs="Arial"/>
          <w:lang w:val="en-GB"/>
        </w:rPr>
        <w:t>commence at the venue.</w:t>
      </w:r>
    </w:p>
    <w:p w14:paraId="2297025E" w14:textId="77777777" w:rsidR="005F1FC8" w:rsidRDefault="005F1FC8" w:rsidP="007A4E0D">
      <w:pPr>
        <w:rPr>
          <w:rFonts w:ascii="Arial" w:hAnsi="Arial" w:cs="Arial"/>
          <w:b/>
          <w:u w:val="single"/>
          <w:lang w:val="en-GB"/>
        </w:rPr>
      </w:pPr>
    </w:p>
    <w:p w14:paraId="1642954F" w14:textId="77777777" w:rsidR="00F51D44" w:rsidRDefault="00F51D44" w:rsidP="007A4E0D">
      <w:pPr>
        <w:rPr>
          <w:rFonts w:ascii="Arial" w:hAnsi="Arial" w:cs="Arial"/>
          <w:b/>
          <w:u w:val="single"/>
          <w:lang w:val="en-GB"/>
        </w:rPr>
      </w:pPr>
      <w:r>
        <w:rPr>
          <w:rFonts w:ascii="Arial" w:hAnsi="Arial" w:cs="Arial"/>
          <w:b/>
          <w:u w:val="single"/>
          <w:lang w:val="en-GB"/>
        </w:rPr>
        <w:t>LEARNER HANDBOOKS:</w:t>
      </w:r>
    </w:p>
    <w:p w14:paraId="1366C447" w14:textId="77777777" w:rsidR="002D014E" w:rsidRDefault="002D014E" w:rsidP="007A4E0D">
      <w:pPr>
        <w:rPr>
          <w:rFonts w:ascii="Arial" w:hAnsi="Arial" w:cs="Arial"/>
          <w:b/>
          <w:u w:val="single"/>
          <w:lang w:val="en-GB"/>
        </w:rPr>
      </w:pPr>
    </w:p>
    <w:p w14:paraId="6884A3B1" w14:textId="77777777" w:rsidR="00F51D44" w:rsidRDefault="00F51D44" w:rsidP="007A4E0D">
      <w:pPr>
        <w:rPr>
          <w:rFonts w:ascii="Arial" w:hAnsi="Arial" w:cs="Arial"/>
          <w:lang w:val="en-GB"/>
        </w:rPr>
      </w:pPr>
      <w:r>
        <w:rPr>
          <w:rFonts w:ascii="Arial" w:hAnsi="Arial" w:cs="Arial"/>
          <w:lang w:val="en-GB"/>
        </w:rPr>
        <w:t>The Knowsley FACE and Knowsley Family Learning Service ‘Learner Handbooks’ include information and guidance on safeguarding for</w:t>
      </w:r>
      <w:r w:rsidR="00843DB7">
        <w:rPr>
          <w:rFonts w:ascii="Arial" w:hAnsi="Arial" w:cs="Arial"/>
          <w:lang w:val="en-GB"/>
        </w:rPr>
        <w:t xml:space="preserve"> learners. All learners receive </w:t>
      </w:r>
      <w:r>
        <w:rPr>
          <w:rFonts w:ascii="Arial" w:hAnsi="Arial" w:cs="Arial"/>
          <w:lang w:val="en-GB"/>
        </w:rPr>
        <w:t xml:space="preserve">a ‘Learner Handbook’ at the beginning of their course and attention must be drawn to the section on safeguarding </w:t>
      </w:r>
      <w:r w:rsidR="00843DB7">
        <w:rPr>
          <w:rFonts w:ascii="Arial" w:hAnsi="Arial" w:cs="Arial"/>
          <w:lang w:val="en-GB"/>
        </w:rPr>
        <w:t xml:space="preserve">as part of </w:t>
      </w:r>
      <w:r>
        <w:rPr>
          <w:rFonts w:ascii="Arial" w:hAnsi="Arial" w:cs="Arial"/>
          <w:lang w:val="en-GB"/>
        </w:rPr>
        <w:t>the induction session</w:t>
      </w:r>
      <w:r w:rsidR="00843DB7">
        <w:rPr>
          <w:rFonts w:ascii="Arial" w:hAnsi="Arial" w:cs="Arial"/>
          <w:lang w:val="en-GB"/>
        </w:rPr>
        <w:t>.</w:t>
      </w:r>
    </w:p>
    <w:p w14:paraId="4388BD94" w14:textId="77777777" w:rsidR="008F2015" w:rsidRDefault="008F2015" w:rsidP="007A4E0D">
      <w:pPr>
        <w:rPr>
          <w:rFonts w:ascii="Arial" w:hAnsi="Arial" w:cs="Arial"/>
          <w:b/>
          <w:u w:val="single"/>
          <w:lang w:val="en-GB"/>
        </w:rPr>
      </w:pPr>
    </w:p>
    <w:p w14:paraId="6FDDAF67" w14:textId="77777777" w:rsidR="00163FEF" w:rsidRPr="003B17AB" w:rsidRDefault="003B17AB" w:rsidP="00163FEF">
      <w:pPr>
        <w:tabs>
          <w:tab w:val="left" w:pos="720"/>
        </w:tabs>
        <w:rPr>
          <w:rFonts w:ascii="Arial" w:hAnsi="Arial" w:cs="Arial"/>
          <w:b/>
          <w:u w:val="single"/>
        </w:rPr>
      </w:pPr>
      <w:r>
        <w:rPr>
          <w:rFonts w:ascii="Arial" w:hAnsi="Arial" w:cs="Arial"/>
          <w:b/>
          <w:u w:val="single"/>
        </w:rPr>
        <w:t xml:space="preserve">WORKING WITH </w:t>
      </w:r>
      <w:r w:rsidRPr="003B17AB">
        <w:rPr>
          <w:rFonts w:ascii="Arial" w:hAnsi="Arial" w:cs="Arial"/>
          <w:b/>
          <w:u w:val="single"/>
        </w:rPr>
        <w:t>ORGANISATIONS</w:t>
      </w:r>
      <w:r>
        <w:rPr>
          <w:rFonts w:ascii="Arial" w:hAnsi="Arial" w:cs="Arial"/>
          <w:b/>
          <w:u w:val="single"/>
        </w:rPr>
        <w:t xml:space="preserve"> THAT ARE NOT PART OF KMBC</w:t>
      </w:r>
    </w:p>
    <w:p w14:paraId="269EFE0D" w14:textId="77777777" w:rsidR="007A2D32" w:rsidRDefault="003B17AB" w:rsidP="0021064D">
      <w:pPr>
        <w:tabs>
          <w:tab w:val="left" w:pos="720"/>
        </w:tabs>
        <w:spacing w:before="120"/>
        <w:rPr>
          <w:rFonts w:ascii="Arial" w:hAnsi="Arial" w:cs="Arial"/>
        </w:rPr>
      </w:pPr>
      <w:r>
        <w:rPr>
          <w:rFonts w:ascii="Arial" w:hAnsi="Arial" w:cs="Arial"/>
        </w:rPr>
        <w:t>Knowsley FACE</w:t>
      </w:r>
      <w:r w:rsidR="00163FEF" w:rsidRPr="003B17AB">
        <w:rPr>
          <w:rFonts w:ascii="Arial" w:hAnsi="Arial" w:cs="Arial"/>
        </w:rPr>
        <w:t xml:space="preserve"> works in partnership </w:t>
      </w:r>
      <w:r w:rsidR="008C5B0D">
        <w:rPr>
          <w:rFonts w:ascii="Arial" w:hAnsi="Arial" w:cs="Arial"/>
        </w:rPr>
        <w:t xml:space="preserve">with </w:t>
      </w:r>
      <w:proofErr w:type="gramStart"/>
      <w:r w:rsidR="008C5B0D">
        <w:rPr>
          <w:rFonts w:ascii="Arial" w:hAnsi="Arial" w:cs="Arial"/>
        </w:rPr>
        <w:t>a number of</w:t>
      </w:r>
      <w:proofErr w:type="gramEnd"/>
      <w:r w:rsidR="008C5B0D">
        <w:rPr>
          <w:rFonts w:ascii="Arial" w:hAnsi="Arial" w:cs="Arial"/>
        </w:rPr>
        <w:t xml:space="preserve"> provider</w:t>
      </w:r>
      <w:r w:rsidR="00843DB7">
        <w:rPr>
          <w:rFonts w:ascii="Arial" w:hAnsi="Arial" w:cs="Arial"/>
        </w:rPr>
        <w:t>s</w:t>
      </w:r>
      <w:r w:rsidR="008C5B0D">
        <w:rPr>
          <w:rFonts w:ascii="Arial" w:hAnsi="Arial" w:cs="Arial"/>
        </w:rPr>
        <w:t xml:space="preserve"> who are not part of </w:t>
      </w:r>
      <w:r>
        <w:rPr>
          <w:rFonts w:ascii="Arial" w:hAnsi="Arial" w:cs="Arial"/>
        </w:rPr>
        <w:t>KMBC</w:t>
      </w:r>
      <w:r w:rsidR="00163FEF" w:rsidRPr="003B17AB">
        <w:rPr>
          <w:rFonts w:ascii="Arial" w:hAnsi="Arial" w:cs="Arial"/>
        </w:rPr>
        <w:t xml:space="preserve"> to deliver learning prov</w:t>
      </w:r>
      <w:r w:rsidR="008C5B0D">
        <w:rPr>
          <w:rFonts w:ascii="Arial" w:hAnsi="Arial" w:cs="Arial"/>
        </w:rPr>
        <w:t>ision.  All providers must agree to adhere to Knowsley FACE and KMBC’s Safeguarding Policies</w:t>
      </w:r>
      <w:r w:rsidR="00163FEF" w:rsidRPr="003B17AB">
        <w:rPr>
          <w:rFonts w:ascii="Arial" w:hAnsi="Arial" w:cs="Arial"/>
        </w:rPr>
        <w:t xml:space="preserve"> and</w:t>
      </w:r>
      <w:r w:rsidR="008C5B0D">
        <w:rPr>
          <w:rFonts w:ascii="Arial" w:hAnsi="Arial" w:cs="Arial"/>
        </w:rPr>
        <w:t xml:space="preserve"> Procedures.</w:t>
      </w:r>
      <w:r w:rsidR="00163FEF" w:rsidRPr="003B17AB">
        <w:rPr>
          <w:rFonts w:ascii="Arial" w:hAnsi="Arial" w:cs="Arial"/>
        </w:rPr>
        <w:t xml:space="preserve"> </w:t>
      </w:r>
      <w:r w:rsidR="008C5B0D">
        <w:rPr>
          <w:rFonts w:ascii="Arial" w:hAnsi="Arial" w:cs="Arial"/>
        </w:rPr>
        <w:t>All staff must have valid</w:t>
      </w:r>
      <w:r w:rsidR="003A7DA1">
        <w:rPr>
          <w:rFonts w:ascii="Arial" w:hAnsi="Arial" w:cs="Arial"/>
        </w:rPr>
        <w:t xml:space="preserve"> DBS</w:t>
      </w:r>
      <w:r w:rsidR="00163FEF" w:rsidRPr="003B17AB">
        <w:rPr>
          <w:rFonts w:ascii="Arial" w:hAnsi="Arial" w:cs="Arial"/>
        </w:rPr>
        <w:t xml:space="preserve"> checks on </w:t>
      </w:r>
      <w:r w:rsidR="0021064D">
        <w:rPr>
          <w:rFonts w:ascii="Arial" w:hAnsi="Arial" w:cs="Arial"/>
        </w:rPr>
        <w:t>record and available for audit.</w:t>
      </w:r>
    </w:p>
    <w:p w14:paraId="3C850779" w14:textId="77777777" w:rsidR="003A7DA1" w:rsidRDefault="003A7DA1" w:rsidP="0021064D">
      <w:pPr>
        <w:tabs>
          <w:tab w:val="left" w:pos="720"/>
        </w:tabs>
        <w:spacing w:before="120"/>
        <w:rPr>
          <w:rFonts w:ascii="Arial" w:hAnsi="Arial" w:cs="Arial"/>
        </w:rPr>
      </w:pPr>
      <w:r>
        <w:rPr>
          <w:rFonts w:ascii="Arial" w:hAnsi="Arial" w:cs="Arial"/>
        </w:rPr>
        <w:t>Knowsley FACE will ensure that all partner agencies will have due regard for GDPR.</w:t>
      </w:r>
    </w:p>
    <w:p w14:paraId="567C8320" w14:textId="77777777" w:rsidR="00F4088A" w:rsidRDefault="00F4088A" w:rsidP="0021064D">
      <w:pPr>
        <w:tabs>
          <w:tab w:val="left" w:pos="720"/>
        </w:tabs>
        <w:spacing w:before="120"/>
        <w:rPr>
          <w:rFonts w:ascii="Arial" w:hAnsi="Arial" w:cs="Arial"/>
        </w:rPr>
      </w:pPr>
    </w:p>
    <w:p w14:paraId="01BF381F" w14:textId="77777777" w:rsidR="005962E0" w:rsidRDefault="005962E0" w:rsidP="007A4E0D">
      <w:pPr>
        <w:rPr>
          <w:rFonts w:ascii="Arial" w:hAnsi="Arial" w:cs="Arial"/>
          <w:sz w:val="16"/>
          <w:szCs w:val="16"/>
          <w:lang w:val="en-GB"/>
        </w:rPr>
      </w:pPr>
    </w:p>
    <w:p w14:paraId="1FD8BA68" w14:textId="77777777" w:rsidR="00CC293D" w:rsidRPr="00EC349E" w:rsidRDefault="00CC293D" w:rsidP="007A4E0D">
      <w:pPr>
        <w:rPr>
          <w:rFonts w:ascii="Arial" w:hAnsi="Arial" w:cs="Arial"/>
          <w:sz w:val="16"/>
          <w:szCs w:val="16"/>
          <w:lang w:val="en-GB"/>
        </w:rPr>
      </w:pPr>
    </w:p>
    <w:p w14:paraId="5873E3A6" w14:textId="77777777" w:rsidR="007A4E0D" w:rsidRPr="0090728D" w:rsidRDefault="007A4E0D" w:rsidP="007A4E0D">
      <w:pPr>
        <w:rPr>
          <w:rFonts w:ascii="Arial" w:hAnsi="Arial" w:cs="Arial"/>
          <w:b/>
          <w:u w:val="single"/>
          <w:lang w:val="en-GB"/>
        </w:rPr>
      </w:pPr>
      <w:r w:rsidRPr="0090728D">
        <w:rPr>
          <w:rFonts w:ascii="Arial" w:hAnsi="Arial" w:cs="Arial"/>
          <w:b/>
          <w:u w:val="single"/>
          <w:lang w:val="en-GB"/>
        </w:rPr>
        <w:lastRenderedPageBreak/>
        <w:t>CONFIDENTIALITY /RECORD KEEPING / DATA PROTECTION AND INFORMATION SHARING:</w:t>
      </w:r>
    </w:p>
    <w:p w14:paraId="70F14D2A" w14:textId="77777777" w:rsidR="007A4E0D" w:rsidRPr="00EC349E" w:rsidRDefault="007A4E0D" w:rsidP="007A4E0D">
      <w:pPr>
        <w:rPr>
          <w:rFonts w:ascii="Arial" w:hAnsi="Arial" w:cs="Arial"/>
          <w:sz w:val="16"/>
          <w:szCs w:val="16"/>
          <w:lang w:val="en-GB"/>
        </w:rPr>
      </w:pPr>
    </w:p>
    <w:p w14:paraId="742A39BE" w14:textId="77777777" w:rsidR="003A7DA1" w:rsidRDefault="007A4E0D" w:rsidP="003A7DA1">
      <w:pPr>
        <w:tabs>
          <w:tab w:val="left" w:pos="720"/>
        </w:tabs>
        <w:spacing w:before="120"/>
        <w:rPr>
          <w:rFonts w:ascii="Arial" w:hAnsi="Arial" w:cs="Arial"/>
        </w:rPr>
      </w:pPr>
      <w:r w:rsidRPr="007063AB">
        <w:rPr>
          <w:rFonts w:ascii="Arial" w:hAnsi="Arial" w:cs="Arial"/>
          <w:lang w:val="en-GB"/>
        </w:rPr>
        <w:t xml:space="preserve">All information about </w:t>
      </w:r>
      <w:r w:rsidR="002A4B11">
        <w:rPr>
          <w:rFonts w:ascii="Arial" w:hAnsi="Arial" w:cs="Arial"/>
          <w:lang w:val="en-GB"/>
        </w:rPr>
        <w:t>adults and children held by Knowsley FACE</w:t>
      </w:r>
      <w:r w:rsidRPr="007063AB">
        <w:rPr>
          <w:rFonts w:ascii="Arial" w:hAnsi="Arial" w:cs="Arial"/>
          <w:lang w:val="en-GB"/>
        </w:rPr>
        <w:t xml:space="preserve"> must be held confidentially and should not normally be disclosed w</w:t>
      </w:r>
      <w:r w:rsidR="002A4B11">
        <w:rPr>
          <w:rFonts w:ascii="Arial" w:hAnsi="Arial" w:cs="Arial"/>
          <w:lang w:val="en-GB"/>
        </w:rPr>
        <w:t>ithout the consent of the adult or the child’s parent/carer</w:t>
      </w:r>
      <w:r w:rsidRPr="007063AB">
        <w:rPr>
          <w:rFonts w:ascii="Arial" w:hAnsi="Arial" w:cs="Arial"/>
          <w:lang w:val="en-GB"/>
        </w:rPr>
        <w:t>.  However, professionals should be clear that they have a professional duty to share information with appropriate agencies wher</w:t>
      </w:r>
      <w:r w:rsidR="002A4B11">
        <w:rPr>
          <w:rFonts w:ascii="Arial" w:hAnsi="Arial" w:cs="Arial"/>
          <w:lang w:val="en-GB"/>
        </w:rPr>
        <w:t>ever they believe that a child or vulnerable adult i</w:t>
      </w:r>
      <w:r w:rsidRPr="007063AB">
        <w:rPr>
          <w:rFonts w:ascii="Arial" w:hAnsi="Arial" w:cs="Arial"/>
          <w:lang w:val="en-GB"/>
        </w:rPr>
        <w:t>s suffering or likely to suffer significant</w:t>
      </w:r>
      <w:r w:rsidR="002A4B11">
        <w:rPr>
          <w:rFonts w:ascii="Arial" w:hAnsi="Arial" w:cs="Arial"/>
          <w:lang w:val="en-GB"/>
        </w:rPr>
        <w:t xml:space="preserve"> harm.  </w:t>
      </w:r>
      <w:r w:rsidR="003A7DA1">
        <w:rPr>
          <w:rFonts w:ascii="Arial" w:hAnsi="Arial" w:cs="Arial"/>
        </w:rPr>
        <w:t>Knowsley FACE will ensure that all partner agencies will have due regard for GDPR.</w:t>
      </w:r>
    </w:p>
    <w:p w14:paraId="12F62709" w14:textId="77777777" w:rsidR="003A7DA1" w:rsidRDefault="003A7DA1" w:rsidP="007A4E0D">
      <w:pPr>
        <w:rPr>
          <w:rFonts w:ascii="Arial" w:hAnsi="Arial" w:cs="Arial"/>
          <w:lang w:val="en-GB"/>
        </w:rPr>
      </w:pPr>
    </w:p>
    <w:p w14:paraId="0844453C" w14:textId="77777777" w:rsidR="008F2015" w:rsidRPr="00AF0D08" w:rsidRDefault="006E7AA1" w:rsidP="007A4E0D">
      <w:pPr>
        <w:rPr>
          <w:rFonts w:ascii="Arial" w:hAnsi="Arial" w:cs="Arial"/>
          <w:b/>
          <w:u w:val="single"/>
          <w:lang w:val="en-GB"/>
        </w:rPr>
      </w:pPr>
      <w:r w:rsidRPr="00AF0D08">
        <w:rPr>
          <w:rFonts w:ascii="Arial" w:hAnsi="Arial" w:cs="Arial"/>
          <w:b/>
          <w:u w:val="single"/>
          <w:lang w:val="en-GB"/>
        </w:rPr>
        <w:t>E-SAFETY STATEMENT</w:t>
      </w:r>
    </w:p>
    <w:p w14:paraId="3E20D4C8" w14:textId="77777777" w:rsidR="006E7AA1" w:rsidRDefault="006E7AA1" w:rsidP="007A4E0D">
      <w:pPr>
        <w:rPr>
          <w:rFonts w:ascii="Arial" w:hAnsi="Arial" w:cs="Arial"/>
          <w:lang w:val="en-GB"/>
        </w:rPr>
      </w:pPr>
    </w:p>
    <w:p w14:paraId="0C8FC929" w14:textId="77777777" w:rsidR="008F2015" w:rsidRDefault="008F2015" w:rsidP="007A4E0D">
      <w:pPr>
        <w:rPr>
          <w:rFonts w:ascii="Arial" w:hAnsi="Arial" w:cs="Arial"/>
          <w:lang w:val="en-GB"/>
        </w:rPr>
      </w:pPr>
      <w:r>
        <w:rPr>
          <w:rFonts w:ascii="Arial" w:hAnsi="Arial" w:cs="Arial"/>
          <w:lang w:val="en-GB"/>
        </w:rPr>
        <w:t xml:space="preserve">The internet provides enormous opportunity to enhance the learner’s learning experience.  The internet offers endless supplies of additional learning resources available for tutors to enrich their delivery.  </w:t>
      </w:r>
      <w:r w:rsidR="000B6B08">
        <w:rPr>
          <w:rFonts w:ascii="Arial" w:hAnsi="Arial" w:cs="Arial"/>
          <w:lang w:val="en-GB"/>
        </w:rPr>
        <w:t>W</w:t>
      </w:r>
      <w:r>
        <w:rPr>
          <w:rFonts w:ascii="Arial" w:hAnsi="Arial" w:cs="Arial"/>
          <w:lang w:val="en-GB"/>
        </w:rPr>
        <w:t xml:space="preserve">hilst the service encourages staff, </w:t>
      </w:r>
      <w:proofErr w:type="gramStart"/>
      <w:r>
        <w:rPr>
          <w:rFonts w:ascii="Arial" w:hAnsi="Arial" w:cs="Arial"/>
          <w:lang w:val="en-GB"/>
        </w:rPr>
        <w:t>tutors</w:t>
      </w:r>
      <w:proofErr w:type="gramEnd"/>
      <w:r>
        <w:rPr>
          <w:rFonts w:ascii="Arial" w:hAnsi="Arial" w:cs="Arial"/>
          <w:lang w:val="en-GB"/>
        </w:rPr>
        <w:t xml:space="preserve"> and learners to make full use of t</w:t>
      </w:r>
      <w:r w:rsidR="000B6B08">
        <w:rPr>
          <w:rFonts w:ascii="Arial" w:hAnsi="Arial" w:cs="Arial"/>
          <w:lang w:val="en-GB"/>
        </w:rPr>
        <w:t>h</w:t>
      </w:r>
      <w:r>
        <w:rPr>
          <w:rFonts w:ascii="Arial" w:hAnsi="Arial" w:cs="Arial"/>
          <w:lang w:val="en-GB"/>
        </w:rPr>
        <w:t>is readily available resource to improve service delivery, it should be remember</w:t>
      </w:r>
      <w:r w:rsidR="000B6B08">
        <w:rPr>
          <w:rFonts w:ascii="Arial" w:hAnsi="Arial" w:cs="Arial"/>
          <w:lang w:val="en-GB"/>
        </w:rPr>
        <w:t>e</w:t>
      </w:r>
      <w:r>
        <w:rPr>
          <w:rFonts w:ascii="Arial" w:hAnsi="Arial" w:cs="Arial"/>
          <w:lang w:val="en-GB"/>
        </w:rPr>
        <w:t>d that correct use of the internet should be maintained at all times.</w:t>
      </w:r>
    </w:p>
    <w:p w14:paraId="0324EED5" w14:textId="77777777" w:rsidR="008F2015" w:rsidRDefault="008F2015" w:rsidP="007A4E0D">
      <w:pPr>
        <w:rPr>
          <w:rFonts w:ascii="Arial" w:hAnsi="Arial" w:cs="Arial"/>
          <w:lang w:val="en-GB"/>
        </w:rPr>
      </w:pPr>
    </w:p>
    <w:p w14:paraId="3AEB190D" w14:textId="77777777" w:rsidR="008F2015" w:rsidRDefault="008F2015" w:rsidP="007A4E0D">
      <w:pPr>
        <w:rPr>
          <w:rFonts w:ascii="Arial" w:hAnsi="Arial" w:cs="Arial"/>
          <w:lang w:val="en-GB"/>
        </w:rPr>
      </w:pPr>
      <w:r>
        <w:rPr>
          <w:rFonts w:ascii="Arial" w:hAnsi="Arial" w:cs="Arial"/>
          <w:lang w:val="en-GB"/>
        </w:rPr>
        <w:t>Some useful tips to keep you safe</w:t>
      </w:r>
    </w:p>
    <w:p w14:paraId="682CDFFD" w14:textId="77777777" w:rsidR="008F2015" w:rsidRDefault="008F2015" w:rsidP="007A4E0D">
      <w:pPr>
        <w:rPr>
          <w:rFonts w:ascii="Arial" w:hAnsi="Arial" w:cs="Arial"/>
          <w:lang w:val="en-GB"/>
        </w:rPr>
      </w:pPr>
    </w:p>
    <w:p w14:paraId="1C99DCB5" w14:textId="77777777" w:rsidR="008F2015" w:rsidRDefault="008F2015" w:rsidP="000B6B08">
      <w:pPr>
        <w:numPr>
          <w:ilvl w:val="0"/>
          <w:numId w:val="16"/>
        </w:numPr>
        <w:rPr>
          <w:rFonts w:ascii="Arial" w:hAnsi="Arial" w:cs="Arial"/>
          <w:lang w:val="en-GB"/>
        </w:rPr>
      </w:pPr>
      <w:r>
        <w:rPr>
          <w:rFonts w:ascii="Arial" w:hAnsi="Arial" w:cs="Arial"/>
          <w:lang w:val="en-GB"/>
        </w:rPr>
        <w:t>Never share passwords with friends or colleagues</w:t>
      </w:r>
    </w:p>
    <w:p w14:paraId="55B4BF87" w14:textId="77777777" w:rsidR="008F2015" w:rsidRDefault="008F2015" w:rsidP="000B6B08">
      <w:pPr>
        <w:numPr>
          <w:ilvl w:val="0"/>
          <w:numId w:val="16"/>
        </w:numPr>
        <w:rPr>
          <w:rFonts w:ascii="Arial" w:hAnsi="Arial" w:cs="Arial"/>
          <w:lang w:val="en-GB"/>
        </w:rPr>
      </w:pPr>
      <w:r>
        <w:rPr>
          <w:rFonts w:ascii="Arial" w:hAnsi="Arial" w:cs="Arial"/>
          <w:lang w:val="en-GB"/>
        </w:rPr>
        <w:t>Never share personal details over the internet unless you are sure if is safe to do so</w:t>
      </w:r>
    </w:p>
    <w:p w14:paraId="12248B97" w14:textId="77777777" w:rsidR="008F2015" w:rsidRDefault="008F2015" w:rsidP="000B6B08">
      <w:pPr>
        <w:numPr>
          <w:ilvl w:val="0"/>
          <w:numId w:val="16"/>
        </w:numPr>
        <w:rPr>
          <w:rFonts w:ascii="Arial" w:hAnsi="Arial" w:cs="Arial"/>
          <w:lang w:val="en-GB"/>
        </w:rPr>
      </w:pPr>
      <w:r>
        <w:rPr>
          <w:rFonts w:ascii="Arial" w:hAnsi="Arial" w:cs="Arial"/>
          <w:lang w:val="en-GB"/>
        </w:rPr>
        <w:t xml:space="preserve">Always respect others – be careful what you say online </w:t>
      </w:r>
      <w:proofErr w:type="gramStart"/>
      <w:r>
        <w:rPr>
          <w:rFonts w:ascii="Arial" w:hAnsi="Arial" w:cs="Arial"/>
          <w:lang w:val="en-GB"/>
        </w:rPr>
        <w:t>an</w:t>
      </w:r>
      <w:proofErr w:type="gramEnd"/>
      <w:r>
        <w:rPr>
          <w:rFonts w:ascii="Arial" w:hAnsi="Arial" w:cs="Arial"/>
          <w:lang w:val="en-GB"/>
        </w:rPr>
        <w:t xml:space="preserve"> what images you share with others</w:t>
      </w:r>
    </w:p>
    <w:p w14:paraId="1F0BE8C3" w14:textId="77777777" w:rsidR="008F2015" w:rsidRDefault="008F2015" w:rsidP="000B6B08">
      <w:pPr>
        <w:numPr>
          <w:ilvl w:val="0"/>
          <w:numId w:val="16"/>
        </w:numPr>
        <w:rPr>
          <w:rFonts w:ascii="Arial" w:hAnsi="Arial" w:cs="Arial"/>
          <w:lang w:val="en-GB"/>
        </w:rPr>
      </w:pPr>
      <w:r>
        <w:rPr>
          <w:rFonts w:ascii="Arial" w:hAnsi="Arial" w:cs="Arial"/>
          <w:lang w:val="en-GB"/>
        </w:rPr>
        <w:t>Think before you send – whatever message you send can be made public very quickly and may stay online indefinitely</w:t>
      </w:r>
    </w:p>
    <w:p w14:paraId="26ED5091" w14:textId="77777777" w:rsidR="008F2015" w:rsidRPr="003C6C7E" w:rsidRDefault="008F2015" w:rsidP="000B6B08">
      <w:pPr>
        <w:numPr>
          <w:ilvl w:val="0"/>
          <w:numId w:val="16"/>
        </w:numPr>
        <w:rPr>
          <w:rFonts w:ascii="Arial" w:hAnsi="Arial" w:cs="Arial"/>
          <w:lang w:val="en-GB"/>
        </w:rPr>
      </w:pPr>
      <w:r w:rsidRPr="003C6C7E">
        <w:rPr>
          <w:rFonts w:ascii="Arial" w:hAnsi="Arial" w:cs="Arial"/>
          <w:lang w:val="en-GB"/>
        </w:rPr>
        <w:t>Facebook/Twitter</w:t>
      </w:r>
      <w:r w:rsidR="00843DB7" w:rsidRPr="003C6C7E">
        <w:rPr>
          <w:rFonts w:ascii="Arial" w:hAnsi="Arial" w:cs="Arial"/>
          <w:lang w:val="en-GB"/>
        </w:rPr>
        <w:t>/Instagram</w:t>
      </w:r>
      <w:r w:rsidR="00F4088A">
        <w:rPr>
          <w:rFonts w:ascii="Arial" w:hAnsi="Arial" w:cs="Arial"/>
          <w:lang w:val="en-GB"/>
        </w:rPr>
        <w:t xml:space="preserve"> </w:t>
      </w:r>
      <w:r w:rsidRPr="003C6C7E">
        <w:rPr>
          <w:rFonts w:ascii="Arial" w:hAnsi="Arial" w:cs="Arial"/>
          <w:lang w:val="en-GB"/>
        </w:rPr>
        <w:t xml:space="preserve">- staff should not use these sites via KMBC PCs.  Tutors and staff should be mindful of allowing learners access to their </w:t>
      </w:r>
      <w:r w:rsidR="00843DB7" w:rsidRPr="003C6C7E">
        <w:rPr>
          <w:rFonts w:ascii="Arial" w:hAnsi="Arial" w:cs="Arial"/>
          <w:lang w:val="en-GB"/>
        </w:rPr>
        <w:t>personal social network</w:t>
      </w:r>
      <w:r w:rsidRPr="003C6C7E">
        <w:rPr>
          <w:rFonts w:ascii="Arial" w:hAnsi="Arial" w:cs="Arial"/>
          <w:lang w:val="en-GB"/>
        </w:rPr>
        <w:t xml:space="preserve"> </w:t>
      </w:r>
      <w:r w:rsidR="000B6B08" w:rsidRPr="003C6C7E">
        <w:rPr>
          <w:rFonts w:ascii="Arial" w:hAnsi="Arial" w:cs="Arial"/>
          <w:lang w:val="en-GB"/>
        </w:rPr>
        <w:t>accounts</w:t>
      </w:r>
      <w:r w:rsidR="00E76930" w:rsidRPr="003C6C7E">
        <w:rPr>
          <w:rFonts w:ascii="Arial" w:hAnsi="Arial" w:cs="Arial"/>
          <w:lang w:val="en-GB"/>
        </w:rPr>
        <w:t>.  The service has developed it</w:t>
      </w:r>
      <w:r w:rsidR="000B6B08" w:rsidRPr="003C6C7E">
        <w:rPr>
          <w:rFonts w:ascii="Arial" w:hAnsi="Arial" w:cs="Arial"/>
          <w:lang w:val="en-GB"/>
        </w:rPr>
        <w:t>s own Facebook page and learners should be directed to this</w:t>
      </w:r>
    </w:p>
    <w:p w14:paraId="79388857" w14:textId="77777777" w:rsidR="000B6B08" w:rsidRDefault="000B6B08" w:rsidP="000B6B08">
      <w:pPr>
        <w:numPr>
          <w:ilvl w:val="0"/>
          <w:numId w:val="16"/>
        </w:numPr>
        <w:rPr>
          <w:rFonts w:ascii="Arial" w:hAnsi="Arial" w:cs="Arial"/>
          <w:lang w:val="en-GB"/>
        </w:rPr>
      </w:pPr>
      <w:r w:rsidRPr="003C6C7E">
        <w:rPr>
          <w:rFonts w:ascii="Arial" w:hAnsi="Arial" w:cs="Arial"/>
          <w:lang w:val="en-GB"/>
        </w:rPr>
        <w:t xml:space="preserve">When emailing learners </w:t>
      </w:r>
      <w:r w:rsidRPr="003C6C7E">
        <w:rPr>
          <w:rFonts w:ascii="Arial" w:hAnsi="Arial" w:cs="Arial"/>
          <w:b/>
          <w:lang w:val="en-GB"/>
        </w:rPr>
        <w:t xml:space="preserve">always select the ‘bcc’ option </w:t>
      </w:r>
      <w:r w:rsidRPr="003C6C7E">
        <w:rPr>
          <w:rFonts w:ascii="Arial" w:hAnsi="Arial" w:cs="Arial"/>
          <w:lang w:val="en-GB"/>
        </w:rPr>
        <w:t>to avoid sharing learners’ email addresses without their consent.</w:t>
      </w:r>
    </w:p>
    <w:p w14:paraId="08D35E41" w14:textId="77777777" w:rsidR="008555BA" w:rsidRDefault="008555BA" w:rsidP="008555BA">
      <w:pPr>
        <w:rPr>
          <w:rFonts w:ascii="Arial" w:hAnsi="Arial" w:cs="Arial"/>
          <w:lang w:val="en-GB"/>
        </w:rPr>
      </w:pPr>
    </w:p>
    <w:p w14:paraId="2FD3A5C7" w14:textId="77777777" w:rsidR="008555BA" w:rsidRDefault="008555BA" w:rsidP="008555BA">
      <w:pPr>
        <w:rPr>
          <w:rFonts w:ascii="Arial" w:hAnsi="Arial" w:cs="Arial"/>
          <w:b/>
          <w:bCs/>
          <w:u w:val="single"/>
          <w:lang w:val="en-GB"/>
        </w:rPr>
      </w:pPr>
      <w:r w:rsidRPr="008555BA">
        <w:rPr>
          <w:rFonts w:ascii="Arial" w:hAnsi="Arial" w:cs="Arial"/>
          <w:b/>
          <w:bCs/>
          <w:u w:val="single"/>
          <w:lang w:val="en-GB"/>
        </w:rPr>
        <w:t xml:space="preserve">SEXUAL VIOLENCE AND HARASSMENT </w:t>
      </w:r>
    </w:p>
    <w:p w14:paraId="658B85AD" w14:textId="77777777" w:rsidR="008555BA" w:rsidRPr="008555BA" w:rsidRDefault="008555BA" w:rsidP="008555BA">
      <w:pPr>
        <w:rPr>
          <w:rFonts w:ascii="Arial" w:hAnsi="Arial" w:cs="Arial"/>
          <w:b/>
          <w:bCs/>
          <w:u w:val="single"/>
          <w:lang w:val="en-GB"/>
        </w:rPr>
      </w:pPr>
    </w:p>
    <w:p w14:paraId="34943B81" w14:textId="77777777" w:rsidR="008555BA" w:rsidRPr="008555BA" w:rsidRDefault="008555BA" w:rsidP="008555BA">
      <w:pPr>
        <w:rPr>
          <w:rFonts w:ascii="Arial" w:hAnsi="Arial" w:cs="Arial"/>
          <w:lang w:val="en-GB"/>
        </w:rPr>
      </w:pPr>
      <w:r w:rsidRPr="008555BA">
        <w:rPr>
          <w:rFonts w:ascii="Arial" w:hAnsi="Arial" w:cs="Arial"/>
          <w:lang w:val="en-GB"/>
        </w:rPr>
        <w:t>All Staff are given training to understand the differences between sexual violence and sexual harassment.</w:t>
      </w:r>
    </w:p>
    <w:p w14:paraId="35BB8ECB" w14:textId="77777777" w:rsidR="008555BA" w:rsidRDefault="008555BA" w:rsidP="008555BA">
      <w:pPr>
        <w:rPr>
          <w:rFonts w:ascii="Arial" w:hAnsi="Arial" w:cs="Arial"/>
          <w:lang w:val="en-GB"/>
        </w:rPr>
      </w:pPr>
      <w:r w:rsidRPr="008555BA">
        <w:rPr>
          <w:rFonts w:ascii="Arial" w:hAnsi="Arial" w:cs="Arial"/>
          <w:lang w:val="en-GB"/>
        </w:rPr>
        <w:t xml:space="preserve">Sexual violence and sexual harassment can occur between two </w:t>
      </w:r>
      <w:r>
        <w:rPr>
          <w:rFonts w:ascii="Arial" w:hAnsi="Arial" w:cs="Arial"/>
          <w:lang w:val="en-GB"/>
        </w:rPr>
        <w:t>learners</w:t>
      </w:r>
      <w:r w:rsidRPr="008555BA">
        <w:rPr>
          <w:rFonts w:ascii="Arial" w:hAnsi="Arial" w:cs="Arial"/>
          <w:lang w:val="en-GB"/>
        </w:rPr>
        <w:t xml:space="preserve"> of any age and sex. It can also occur through a group of children sexually assaulting or sexually harassing a single </w:t>
      </w:r>
      <w:r>
        <w:rPr>
          <w:rFonts w:ascii="Arial" w:hAnsi="Arial" w:cs="Arial"/>
          <w:lang w:val="en-GB"/>
        </w:rPr>
        <w:t xml:space="preserve">learner </w:t>
      </w:r>
      <w:r w:rsidRPr="008555BA">
        <w:rPr>
          <w:rFonts w:ascii="Arial" w:hAnsi="Arial" w:cs="Arial"/>
          <w:lang w:val="en-GB"/>
        </w:rPr>
        <w:t xml:space="preserve">or group of </w:t>
      </w:r>
      <w:r>
        <w:rPr>
          <w:rFonts w:ascii="Arial" w:hAnsi="Arial" w:cs="Arial"/>
          <w:lang w:val="en-GB"/>
        </w:rPr>
        <w:t>learners</w:t>
      </w:r>
      <w:r w:rsidRPr="008555BA">
        <w:rPr>
          <w:rFonts w:ascii="Arial" w:hAnsi="Arial" w:cs="Arial"/>
          <w:lang w:val="en-GB"/>
        </w:rPr>
        <w:t>.</w:t>
      </w:r>
    </w:p>
    <w:p w14:paraId="7761CDCC" w14:textId="77777777" w:rsidR="008555BA" w:rsidRPr="008555BA" w:rsidRDefault="008555BA" w:rsidP="008555BA">
      <w:pPr>
        <w:rPr>
          <w:rFonts w:ascii="Arial" w:hAnsi="Arial" w:cs="Arial"/>
          <w:lang w:val="en-GB"/>
        </w:rPr>
      </w:pPr>
    </w:p>
    <w:p w14:paraId="7E20F2F5" w14:textId="77777777" w:rsidR="008555BA" w:rsidRPr="008555BA" w:rsidRDefault="008555BA" w:rsidP="008555BA">
      <w:pPr>
        <w:rPr>
          <w:rFonts w:ascii="Arial" w:hAnsi="Arial" w:cs="Arial"/>
          <w:b/>
          <w:bCs/>
          <w:lang w:val="en-GB"/>
        </w:rPr>
      </w:pPr>
      <w:r w:rsidRPr="008555BA">
        <w:rPr>
          <w:rFonts w:ascii="Arial" w:hAnsi="Arial" w:cs="Arial"/>
          <w:b/>
          <w:bCs/>
          <w:lang w:val="en-GB"/>
        </w:rPr>
        <w:t>Sexual violence</w:t>
      </w:r>
    </w:p>
    <w:p w14:paraId="511597EA" w14:textId="77777777" w:rsidR="008555BA" w:rsidRPr="008555BA" w:rsidRDefault="008555BA" w:rsidP="008555BA">
      <w:pPr>
        <w:rPr>
          <w:rFonts w:ascii="Arial" w:hAnsi="Arial" w:cs="Arial"/>
          <w:lang w:val="en-GB"/>
        </w:rPr>
      </w:pPr>
      <w:r w:rsidRPr="008555BA">
        <w:rPr>
          <w:rFonts w:ascii="Arial" w:hAnsi="Arial" w:cs="Arial"/>
          <w:lang w:val="en-GB"/>
        </w:rPr>
        <w:t xml:space="preserve">It is important that </w:t>
      </w:r>
      <w:r>
        <w:rPr>
          <w:rFonts w:ascii="Arial" w:hAnsi="Arial" w:cs="Arial"/>
          <w:lang w:val="en-GB"/>
        </w:rPr>
        <w:t>we are</w:t>
      </w:r>
      <w:r w:rsidR="00E711CD">
        <w:rPr>
          <w:rFonts w:ascii="Arial" w:hAnsi="Arial" w:cs="Arial"/>
          <w:lang w:val="en-GB"/>
        </w:rPr>
        <w:t xml:space="preserve"> all</w:t>
      </w:r>
      <w:r w:rsidRPr="008555BA">
        <w:rPr>
          <w:rFonts w:ascii="Arial" w:hAnsi="Arial" w:cs="Arial"/>
          <w:lang w:val="en-GB"/>
        </w:rPr>
        <w:t xml:space="preserve"> aware of sexual violence and the fact children can, and sometimes do, abuse their peers in this way. When referring to sexual violence in this advice, we do so in the context of </w:t>
      </w:r>
      <w:proofErr w:type="gramStart"/>
      <w:r w:rsidR="00E711CD">
        <w:rPr>
          <w:rFonts w:ascii="Arial" w:hAnsi="Arial" w:cs="Arial"/>
          <w:lang w:val="en-GB"/>
        </w:rPr>
        <w:t>peer</w:t>
      </w:r>
      <w:r w:rsidRPr="008555BA">
        <w:rPr>
          <w:rFonts w:ascii="Arial" w:hAnsi="Arial" w:cs="Arial"/>
          <w:lang w:val="en-GB"/>
        </w:rPr>
        <w:t xml:space="preserve"> on </w:t>
      </w:r>
      <w:r w:rsidR="00E711CD">
        <w:rPr>
          <w:rFonts w:ascii="Arial" w:hAnsi="Arial" w:cs="Arial"/>
          <w:lang w:val="en-GB"/>
        </w:rPr>
        <w:t>peer</w:t>
      </w:r>
      <w:proofErr w:type="gramEnd"/>
      <w:r w:rsidRPr="008555BA">
        <w:rPr>
          <w:rFonts w:ascii="Arial" w:hAnsi="Arial" w:cs="Arial"/>
          <w:lang w:val="en-GB"/>
        </w:rPr>
        <w:t xml:space="preserve"> sexual violence.</w:t>
      </w:r>
    </w:p>
    <w:p w14:paraId="4471D00A" w14:textId="77777777" w:rsidR="008555BA" w:rsidRPr="008555BA" w:rsidRDefault="008555BA" w:rsidP="008555BA">
      <w:pPr>
        <w:rPr>
          <w:rFonts w:ascii="Arial" w:hAnsi="Arial" w:cs="Arial"/>
          <w:lang w:val="en-GB"/>
        </w:rPr>
      </w:pPr>
      <w:proofErr w:type="gramStart"/>
      <w:r w:rsidRPr="008555BA">
        <w:rPr>
          <w:rFonts w:ascii="Arial" w:hAnsi="Arial" w:cs="Arial"/>
          <w:lang w:val="en-GB"/>
        </w:rPr>
        <w:lastRenderedPageBreak/>
        <w:t>For the purpose of</w:t>
      </w:r>
      <w:proofErr w:type="gramEnd"/>
      <w:r w:rsidRPr="008555BA">
        <w:rPr>
          <w:rFonts w:ascii="Arial" w:hAnsi="Arial" w:cs="Arial"/>
          <w:lang w:val="en-GB"/>
        </w:rPr>
        <w:t xml:space="preserve"> this advice, when referring to sexual violence we are referring to sexual offences under the Sexual Offences Act 200313 as described below:</w:t>
      </w:r>
    </w:p>
    <w:p w14:paraId="5D46D5EA"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 xml:space="preserve">Rape: A person (A) commits an offence of rape if: he intentionally penetrates the vagina, </w:t>
      </w:r>
      <w:proofErr w:type="gramStart"/>
      <w:r w:rsidRPr="008555BA">
        <w:rPr>
          <w:rFonts w:ascii="Arial" w:hAnsi="Arial" w:cs="Arial"/>
          <w:lang w:val="en-GB"/>
        </w:rPr>
        <w:t>anus</w:t>
      </w:r>
      <w:proofErr w:type="gramEnd"/>
      <w:r w:rsidRPr="008555BA">
        <w:rPr>
          <w:rFonts w:ascii="Arial" w:hAnsi="Arial" w:cs="Arial"/>
          <w:lang w:val="en-GB"/>
        </w:rPr>
        <w:t xml:space="preserve"> or mouth of </w:t>
      </w:r>
    </w:p>
    <w:p w14:paraId="01895A63"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 xml:space="preserve">another person (B) with his penis, B does not consent to the penetration and A does not reasonably believe </w:t>
      </w:r>
    </w:p>
    <w:p w14:paraId="0D5D3C6B"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that B consents.</w:t>
      </w:r>
    </w:p>
    <w:p w14:paraId="4CE38E0B"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 xml:space="preserve">Assault by Penetration: A person (A) commits an offence if: s/he intentionally penetrates the vagina or anus </w:t>
      </w:r>
    </w:p>
    <w:p w14:paraId="50CD11AD"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 xml:space="preserve">of another person (B) with a part of her/his body or anything else, the penetration is sexual, B does not </w:t>
      </w:r>
    </w:p>
    <w:p w14:paraId="662BFB8D" w14:textId="77777777" w:rsidR="008555BA" w:rsidRPr="00E711CD" w:rsidRDefault="008555BA" w:rsidP="00E711CD">
      <w:pPr>
        <w:numPr>
          <w:ilvl w:val="0"/>
          <w:numId w:val="45"/>
        </w:numPr>
        <w:rPr>
          <w:rFonts w:ascii="Arial" w:hAnsi="Arial" w:cs="Arial"/>
          <w:lang w:val="en-GB"/>
        </w:rPr>
      </w:pPr>
      <w:r w:rsidRPr="008555BA">
        <w:rPr>
          <w:rFonts w:ascii="Arial" w:hAnsi="Arial" w:cs="Arial"/>
          <w:lang w:val="en-GB"/>
        </w:rPr>
        <w:t>consent to the penetration and A does not reasonably believe that B consents.</w:t>
      </w:r>
    </w:p>
    <w:p w14:paraId="405E4B08"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 xml:space="preserve">Sexual Assault: A person (A) commits an offence of sexual assault if: s/he intentionally touches another </w:t>
      </w:r>
    </w:p>
    <w:p w14:paraId="7C714094" w14:textId="77777777" w:rsidR="008555BA" w:rsidRPr="008555BA" w:rsidRDefault="008555BA" w:rsidP="00E711CD">
      <w:pPr>
        <w:numPr>
          <w:ilvl w:val="0"/>
          <w:numId w:val="45"/>
        </w:numPr>
        <w:rPr>
          <w:rFonts w:ascii="Arial" w:hAnsi="Arial" w:cs="Arial"/>
          <w:lang w:val="en-GB"/>
        </w:rPr>
      </w:pPr>
      <w:r w:rsidRPr="008555BA">
        <w:rPr>
          <w:rFonts w:ascii="Arial" w:hAnsi="Arial" w:cs="Arial"/>
          <w:lang w:val="en-GB"/>
        </w:rPr>
        <w:t xml:space="preserve">person (B), the touching is sexual, B does not consent to the touching and A does not reasonably believe </w:t>
      </w:r>
    </w:p>
    <w:p w14:paraId="1FC76355" w14:textId="77777777" w:rsidR="008555BA" w:rsidRDefault="008555BA" w:rsidP="00E711CD">
      <w:pPr>
        <w:numPr>
          <w:ilvl w:val="0"/>
          <w:numId w:val="45"/>
        </w:numPr>
        <w:rPr>
          <w:rFonts w:ascii="Arial" w:hAnsi="Arial" w:cs="Arial"/>
          <w:lang w:val="en-GB"/>
        </w:rPr>
      </w:pPr>
      <w:r w:rsidRPr="008555BA">
        <w:rPr>
          <w:rFonts w:ascii="Arial" w:hAnsi="Arial" w:cs="Arial"/>
          <w:lang w:val="en-GB"/>
        </w:rPr>
        <w:t>that B consents.</w:t>
      </w:r>
    </w:p>
    <w:p w14:paraId="3F3A6735" w14:textId="77777777" w:rsidR="00E711CD" w:rsidRPr="008555BA" w:rsidRDefault="00E711CD" w:rsidP="00E711CD">
      <w:pPr>
        <w:ind w:left="720"/>
        <w:rPr>
          <w:rFonts w:ascii="Arial" w:hAnsi="Arial" w:cs="Arial"/>
          <w:lang w:val="en-GB"/>
        </w:rPr>
      </w:pPr>
    </w:p>
    <w:p w14:paraId="3E961FFD" w14:textId="77777777" w:rsidR="008555BA" w:rsidRPr="00E711CD" w:rsidRDefault="008555BA" w:rsidP="008555BA">
      <w:pPr>
        <w:rPr>
          <w:rFonts w:ascii="Arial" w:hAnsi="Arial" w:cs="Arial"/>
          <w:b/>
          <w:bCs/>
          <w:lang w:val="en-GB"/>
        </w:rPr>
      </w:pPr>
      <w:r w:rsidRPr="00E711CD">
        <w:rPr>
          <w:rFonts w:ascii="Arial" w:hAnsi="Arial" w:cs="Arial"/>
          <w:b/>
          <w:bCs/>
          <w:lang w:val="en-GB"/>
        </w:rPr>
        <w:t>What is consent?</w:t>
      </w:r>
    </w:p>
    <w:p w14:paraId="20560E8B" w14:textId="77777777" w:rsidR="008555BA" w:rsidRPr="008555BA" w:rsidRDefault="008555BA" w:rsidP="008555BA">
      <w:pPr>
        <w:rPr>
          <w:rFonts w:ascii="Arial" w:hAnsi="Arial" w:cs="Arial"/>
          <w:lang w:val="en-GB"/>
        </w:rPr>
      </w:pPr>
      <w:r w:rsidRPr="008555BA">
        <w:rPr>
          <w:rFonts w:ascii="Arial" w:hAnsi="Arial" w:cs="Arial"/>
          <w:lang w:val="en-GB"/>
        </w:rPr>
        <w:t xml:space="preserve">Consent is about having the freedom and capacity to choose. Consent to sexual activity may be given to one sort of sexual activity but not another, e.g.to vaginal but not anal sex or penetration with conditions, such as </w:t>
      </w:r>
    </w:p>
    <w:p w14:paraId="2078B7F9" w14:textId="77777777" w:rsidR="008555BA" w:rsidRPr="008555BA" w:rsidRDefault="008555BA" w:rsidP="008555BA">
      <w:pPr>
        <w:rPr>
          <w:rFonts w:ascii="Arial" w:hAnsi="Arial" w:cs="Arial"/>
          <w:lang w:val="en-GB"/>
        </w:rPr>
      </w:pPr>
      <w:r w:rsidRPr="008555BA">
        <w:rPr>
          <w:rFonts w:ascii="Arial" w:hAnsi="Arial" w:cs="Arial"/>
          <w:lang w:val="en-GB"/>
        </w:rPr>
        <w:t xml:space="preserve">wearing a condom. Consent can be withdrawn at any time during sexual activity and each time activity occurs. Someone consents to vaginal, </w:t>
      </w:r>
      <w:proofErr w:type="gramStart"/>
      <w:r w:rsidRPr="008555BA">
        <w:rPr>
          <w:rFonts w:ascii="Arial" w:hAnsi="Arial" w:cs="Arial"/>
          <w:lang w:val="en-GB"/>
        </w:rPr>
        <w:t>anal</w:t>
      </w:r>
      <w:proofErr w:type="gramEnd"/>
      <w:r w:rsidRPr="008555BA">
        <w:rPr>
          <w:rFonts w:ascii="Arial" w:hAnsi="Arial" w:cs="Arial"/>
          <w:lang w:val="en-GB"/>
        </w:rPr>
        <w:t xml:space="preserve"> or oral penetration only if s/he agrees by choice to that penetration and </w:t>
      </w:r>
    </w:p>
    <w:p w14:paraId="52369E41" w14:textId="77777777" w:rsidR="008555BA" w:rsidRPr="008555BA" w:rsidRDefault="008555BA" w:rsidP="008555BA">
      <w:pPr>
        <w:rPr>
          <w:rFonts w:ascii="Arial" w:hAnsi="Arial" w:cs="Arial"/>
          <w:lang w:val="en-GB"/>
        </w:rPr>
      </w:pPr>
      <w:r w:rsidRPr="008555BA">
        <w:rPr>
          <w:rFonts w:ascii="Arial" w:hAnsi="Arial" w:cs="Arial"/>
          <w:lang w:val="en-GB"/>
        </w:rPr>
        <w:t>has the freedom and capacity to make that choice.</w:t>
      </w:r>
      <w:r w:rsidR="00E711CD">
        <w:rPr>
          <w:rFonts w:ascii="Arial" w:hAnsi="Arial" w:cs="Arial"/>
          <w:lang w:val="en-GB"/>
        </w:rPr>
        <w:t xml:space="preserve"> </w:t>
      </w:r>
      <w:r w:rsidRPr="008555BA">
        <w:rPr>
          <w:rFonts w:ascii="Arial" w:hAnsi="Arial" w:cs="Arial"/>
          <w:lang w:val="en-GB"/>
        </w:rPr>
        <w:t xml:space="preserve">A child under the age of 13 can never consent to any sexual activity. The age of consent is 16. Sexual </w:t>
      </w:r>
    </w:p>
    <w:p w14:paraId="1461F271" w14:textId="77777777" w:rsidR="008555BA" w:rsidRPr="008555BA" w:rsidRDefault="008555BA" w:rsidP="008555BA">
      <w:pPr>
        <w:rPr>
          <w:rFonts w:ascii="Arial" w:hAnsi="Arial" w:cs="Arial"/>
          <w:lang w:val="en-GB"/>
        </w:rPr>
      </w:pPr>
      <w:r w:rsidRPr="008555BA">
        <w:rPr>
          <w:rFonts w:ascii="Arial" w:hAnsi="Arial" w:cs="Arial"/>
          <w:lang w:val="en-GB"/>
        </w:rPr>
        <w:t>intercourse without consent is rape.</w:t>
      </w:r>
    </w:p>
    <w:p w14:paraId="0C9E8FD4" w14:textId="77777777" w:rsidR="008555BA" w:rsidRPr="00E711CD" w:rsidRDefault="008555BA" w:rsidP="008555BA">
      <w:pPr>
        <w:rPr>
          <w:rFonts w:ascii="Arial" w:hAnsi="Arial" w:cs="Arial"/>
          <w:b/>
          <w:bCs/>
          <w:lang w:val="en-GB"/>
        </w:rPr>
      </w:pPr>
      <w:r w:rsidRPr="00E711CD">
        <w:rPr>
          <w:rFonts w:ascii="Arial" w:hAnsi="Arial" w:cs="Arial"/>
          <w:b/>
          <w:bCs/>
          <w:lang w:val="en-GB"/>
        </w:rPr>
        <w:t>Sexual Harassment</w:t>
      </w:r>
    </w:p>
    <w:p w14:paraId="3A006306" w14:textId="77777777" w:rsidR="008555BA" w:rsidRPr="008555BA" w:rsidRDefault="008555BA" w:rsidP="008555BA">
      <w:pPr>
        <w:rPr>
          <w:rFonts w:ascii="Arial" w:hAnsi="Arial" w:cs="Arial"/>
          <w:lang w:val="en-GB"/>
        </w:rPr>
      </w:pPr>
      <w:proofErr w:type="gramStart"/>
      <w:r w:rsidRPr="008555BA">
        <w:rPr>
          <w:rFonts w:ascii="Arial" w:hAnsi="Arial" w:cs="Arial"/>
          <w:lang w:val="en-GB"/>
        </w:rPr>
        <w:t>For the purpose of</w:t>
      </w:r>
      <w:proofErr w:type="gramEnd"/>
      <w:r w:rsidRPr="008555BA">
        <w:rPr>
          <w:rFonts w:ascii="Arial" w:hAnsi="Arial" w:cs="Arial"/>
          <w:lang w:val="en-GB"/>
        </w:rPr>
        <w:t xml:space="preserve"> this advice, when referring to sexual harassment we mean ‘unwanted conduct of a sexual nature’ that can occur online and offline. When we reference sexual harassment, we do so in the context of </w:t>
      </w:r>
      <w:proofErr w:type="gramStart"/>
      <w:r w:rsidR="00E711CD">
        <w:rPr>
          <w:rFonts w:ascii="Arial" w:hAnsi="Arial" w:cs="Arial"/>
          <w:lang w:val="en-GB"/>
        </w:rPr>
        <w:t>peer</w:t>
      </w:r>
      <w:r w:rsidRPr="008555BA">
        <w:rPr>
          <w:rFonts w:ascii="Arial" w:hAnsi="Arial" w:cs="Arial"/>
          <w:lang w:val="en-GB"/>
        </w:rPr>
        <w:t xml:space="preserve"> on </w:t>
      </w:r>
      <w:r w:rsidR="00E711CD">
        <w:rPr>
          <w:rFonts w:ascii="Arial" w:hAnsi="Arial" w:cs="Arial"/>
          <w:lang w:val="en-GB"/>
        </w:rPr>
        <w:t>peer</w:t>
      </w:r>
      <w:proofErr w:type="gramEnd"/>
      <w:r w:rsidR="00E711CD">
        <w:rPr>
          <w:rFonts w:ascii="Arial" w:hAnsi="Arial" w:cs="Arial"/>
          <w:lang w:val="en-GB"/>
        </w:rPr>
        <w:t xml:space="preserve"> </w:t>
      </w:r>
      <w:r w:rsidRPr="008555BA">
        <w:rPr>
          <w:rFonts w:ascii="Arial" w:hAnsi="Arial" w:cs="Arial"/>
          <w:lang w:val="en-GB"/>
        </w:rPr>
        <w:t xml:space="preserve">sexual harassment. Sexual harassment is likely to: violate a child’s dignity, and/or make them feel intimidated, </w:t>
      </w:r>
      <w:proofErr w:type="gramStart"/>
      <w:r w:rsidRPr="008555BA">
        <w:rPr>
          <w:rFonts w:ascii="Arial" w:hAnsi="Arial" w:cs="Arial"/>
          <w:lang w:val="en-GB"/>
        </w:rPr>
        <w:t>degraded</w:t>
      </w:r>
      <w:proofErr w:type="gramEnd"/>
      <w:r w:rsidRPr="008555BA">
        <w:rPr>
          <w:rFonts w:ascii="Arial" w:hAnsi="Arial" w:cs="Arial"/>
          <w:lang w:val="en-GB"/>
        </w:rPr>
        <w:t xml:space="preserve"> or humiliated and/or create a hostile, offensive or sexualised environment.</w:t>
      </w:r>
      <w:r w:rsidR="00E711CD">
        <w:rPr>
          <w:rFonts w:ascii="Arial" w:hAnsi="Arial" w:cs="Arial"/>
          <w:lang w:val="en-GB"/>
        </w:rPr>
        <w:t xml:space="preserve"> </w:t>
      </w:r>
      <w:r w:rsidRPr="008555BA">
        <w:rPr>
          <w:rFonts w:ascii="Arial" w:hAnsi="Arial" w:cs="Arial"/>
          <w:lang w:val="en-GB"/>
        </w:rPr>
        <w:t>Whilst not intended to be an exhaustive list, sexual harassment can include:</w:t>
      </w:r>
    </w:p>
    <w:p w14:paraId="3BE3C10F" w14:textId="77777777" w:rsidR="008555BA" w:rsidRPr="008555BA" w:rsidRDefault="008555BA" w:rsidP="008555BA">
      <w:pPr>
        <w:rPr>
          <w:rFonts w:ascii="Arial" w:hAnsi="Arial" w:cs="Arial"/>
          <w:lang w:val="en-GB"/>
        </w:rPr>
      </w:pPr>
      <w:r w:rsidRPr="008555BA">
        <w:rPr>
          <w:rFonts w:ascii="Arial" w:hAnsi="Arial" w:cs="Arial"/>
          <w:lang w:val="en-GB"/>
        </w:rPr>
        <w:t xml:space="preserve">• sexual comments, such as: telling sexual stories, making lewd comments, making sexual remarks </w:t>
      </w:r>
    </w:p>
    <w:p w14:paraId="2B723B29" w14:textId="77777777" w:rsidR="008555BA" w:rsidRPr="008555BA" w:rsidRDefault="008555BA" w:rsidP="008555BA">
      <w:pPr>
        <w:rPr>
          <w:rFonts w:ascii="Arial" w:hAnsi="Arial" w:cs="Arial"/>
          <w:lang w:val="en-GB"/>
        </w:rPr>
      </w:pPr>
      <w:r w:rsidRPr="008555BA">
        <w:rPr>
          <w:rFonts w:ascii="Arial" w:hAnsi="Arial" w:cs="Arial"/>
          <w:lang w:val="en-GB"/>
        </w:rPr>
        <w:t>about clothes and appearance and calling someone sexualised names</w:t>
      </w:r>
    </w:p>
    <w:p w14:paraId="58545E26" w14:textId="77777777" w:rsidR="008555BA" w:rsidRPr="008555BA" w:rsidRDefault="008555BA" w:rsidP="008555BA">
      <w:pPr>
        <w:rPr>
          <w:rFonts w:ascii="Arial" w:hAnsi="Arial" w:cs="Arial"/>
          <w:lang w:val="en-GB"/>
        </w:rPr>
      </w:pPr>
      <w:r w:rsidRPr="008555BA">
        <w:rPr>
          <w:rFonts w:ascii="Arial" w:hAnsi="Arial" w:cs="Arial"/>
          <w:lang w:val="en-GB"/>
        </w:rPr>
        <w:t>• sexual “jokes” or taunting</w:t>
      </w:r>
    </w:p>
    <w:p w14:paraId="37ACB1DF" w14:textId="77777777" w:rsidR="008555BA" w:rsidRPr="008555BA" w:rsidRDefault="008555BA" w:rsidP="008555BA">
      <w:pPr>
        <w:rPr>
          <w:rFonts w:ascii="Arial" w:hAnsi="Arial" w:cs="Arial"/>
          <w:lang w:val="en-GB"/>
        </w:rPr>
      </w:pPr>
      <w:r w:rsidRPr="008555BA">
        <w:rPr>
          <w:rFonts w:ascii="Arial" w:hAnsi="Arial" w:cs="Arial"/>
          <w:lang w:val="en-GB"/>
        </w:rPr>
        <w:t xml:space="preserve">• physical behaviour, such as: deliberately brushing against someone, interfering with someone’s </w:t>
      </w:r>
    </w:p>
    <w:p w14:paraId="77307839" w14:textId="77777777" w:rsidR="008555BA" w:rsidRDefault="008555BA" w:rsidP="008555BA">
      <w:pPr>
        <w:rPr>
          <w:rFonts w:ascii="Arial" w:hAnsi="Arial" w:cs="Arial"/>
          <w:lang w:val="en-GB"/>
        </w:rPr>
      </w:pPr>
      <w:r w:rsidRPr="008555BA">
        <w:rPr>
          <w:rFonts w:ascii="Arial" w:hAnsi="Arial" w:cs="Arial"/>
          <w:lang w:val="en-GB"/>
        </w:rPr>
        <w:t>clothes (schools and colleges should be considering when any of this</w:t>
      </w:r>
      <w:r w:rsidR="00E711CD">
        <w:rPr>
          <w:rFonts w:ascii="Arial" w:hAnsi="Arial" w:cs="Arial"/>
          <w:lang w:val="en-GB"/>
        </w:rPr>
        <w:t xml:space="preserve"> </w:t>
      </w:r>
      <w:r w:rsidRPr="008555BA">
        <w:rPr>
          <w:rFonts w:ascii="Arial" w:hAnsi="Arial" w:cs="Arial"/>
          <w:lang w:val="en-GB"/>
        </w:rPr>
        <w:t>crosses a line into sexual violence - it is important to talk to and consider the</w:t>
      </w:r>
      <w:r w:rsidR="00E711CD">
        <w:rPr>
          <w:rFonts w:ascii="Arial" w:hAnsi="Arial" w:cs="Arial"/>
          <w:lang w:val="en-GB"/>
        </w:rPr>
        <w:t xml:space="preserve"> </w:t>
      </w:r>
      <w:r w:rsidRPr="008555BA">
        <w:rPr>
          <w:rFonts w:ascii="Arial" w:hAnsi="Arial" w:cs="Arial"/>
          <w:lang w:val="en-GB"/>
        </w:rPr>
        <w:t xml:space="preserve">experience of the victim) and displaying pictures, </w:t>
      </w:r>
      <w:proofErr w:type="gramStart"/>
      <w:r w:rsidRPr="008555BA">
        <w:rPr>
          <w:rFonts w:ascii="Arial" w:hAnsi="Arial" w:cs="Arial"/>
          <w:lang w:val="en-GB"/>
        </w:rPr>
        <w:t>photos</w:t>
      </w:r>
      <w:proofErr w:type="gramEnd"/>
      <w:r w:rsidRPr="008555BA">
        <w:rPr>
          <w:rFonts w:ascii="Arial" w:hAnsi="Arial" w:cs="Arial"/>
          <w:lang w:val="en-GB"/>
        </w:rPr>
        <w:t xml:space="preserve"> or drawings of a sexual nature</w:t>
      </w:r>
      <w:r w:rsidR="00E711CD">
        <w:rPr>
          <w:rFonts w:ascii="Arial" w:hAnsi="Arial" w:cs="Arial"/>
          <w:lang w:val="en-GB"/>
        </w:rPr>
        <w:t>.</w:t>
      </w:r>
    </w:p>
    <w:p w14:paraId="19811619" w14:textId="77777777" w:rsidR="00E711CD" w:rsidRDefault="00E711CD" w:rsidP="008555BA">
      <w:pPr>
        <w:rPr>
          <w:rFonts w:ascii="Arial" w:hAnsi="Arial" w:cs="Arial"/>
          <w:lang w:val="en-GB"/>
        </w:rPr>
      </w:pPr>
    </w:p>
    <w:p w14:paraId="08398C6F" w14:textId="77777777" w:rsidR="00E711CD" w:rsidRPr="008555BA" w:rsidRDefault="00E711CD" w:rsidP="008555BA">
      <w:pPr>
        <w:rPr>
          <w:rFonts w:ascii="Arial" w:hAnsi="Arial" w:cs="Arial"/>
          <w:lang w:val="en-GB"/>
        </w:rPr>
      </w:pPr>
    </w:p>
    <w:p w14:paraId="22CD3F84" w14:textId="77777777" w:rsidR="008555BA" w:rsidRPr="00E711CD" w:rsidRDefault="008555BA" w:rsidP="008555BA">
      <w:pPr>
        <w:rPr>
          <w:rFonts w:ascii="Arial" w:hAnsi="Arial" w:cs="Arial"/>
          <w:b/>
          <w:bCs/>
          <w:lang w:val="en-GB"/>
        </w:rPr>
      </w:pPr>
      <w:r w:rsidRPr="00E711CD">
        <w:rPr>
          <w:rFonts w:ascii="Arial" w:hAnsi="Arial" w:cs="Arial"/>
          <w:b/>
          <w:bCs/>
          <w:lang w:val="en-GB"/>
        </w:rPr>
        <w:lastRenderedPageBreak/>
        <w:t xml:space="preserve">Online sexual harassment. </w:t>
      </w:r>
    </w:p>
    <w:p w14:paraId="370A5F7B" w14:textId="77777777" w:rsidR="008555BA" w:rsidRPr="008555BA" w:rsidRDefault="008555BA" w:rsidP="008555BA">
      <w:pPr>
        <w:rPr>
          <w:rFonts w:ascii="Arial" w:hAnsi="Arial" w:cs="Arial"/>
          <w:lang w:val="en-GB"/>
        </w:rPr>
      </w:pPr>
      <w:r w:rsidRPr="008555BA">
        <w:rPr>
          <w:rFonts w:ascii="Arial" w:hAnsi="Arial" w:cs="Arial"/>
          <w:lang w:val="en-GB"/>
        </w:rPr>
        <w:t>This may be standalone, or part of a wider pattern of sexual harassment and/or sexual violence. It may include:</w:t>
      </w:r>
    </w:p>
    <w:p w14:paraId="23FDB1D3" w14:textId="77777777" w:rsidR="008555BA" w:rsidRPr="008555BA" w:rsidRDefault="008555BA" w:rsidP="008555BA">
      <w:pPr>
        <w:rPr>
          <w:rFonts w:ascii="Arial" w:hAnsi="Arial" w:cs="Arial"/>
          <w:lang w:val="en-GB"/>
        </w:rPr>
      </w:pPr>
      <w:r w:rsidRPr="008555BA">
        <w:rPr>
          <w:rFonts w:ascii="Arial" w:hAnsi="Arial" w:cs="Arial"/>
          <w:lang w:val="en-GB"/>
        </w:rPr>
        <w:t>• non-consensual sharing of sexual images and videos. (UKCCIS sexting advice provides detailed advice for schools and colleges</w:t>
      </w:r>
      <w:proofErr w:type="gramStart"/>
      <w:r w:rsidRPr="008555BA">
        <w:rPr>
          <w:rFonts w:ascii="Arial" w:hAnsi="Arial" w:cs="Arial"/>
          <w:lang w:val="en-GB"/>
        </w:rPr>
        <w:t>);</w:t>
      </w:r>
      <w:proofErr w:type="gramEnd"/>
    </w:p>
    <w:p w14:paraId="569BB1B6" w14:textId="77777777" w:rsidR="008555BA" w:rsidRPr="008555BA" w:rsidRDefault="008555BA" w:rsidP="008555BA">
      <w:pPr>
        <w:rPr>
          <w:rFonts w:ascii="Arial" w:hAnsi="Arial" w:cs="Arial"/>
          <w:lang w:val="en-GB"/>
        </w:rPr>
      </w:pPr>
      <w:r w:rsidRPr="008555BA">
        <w:rPr>
          <w:rFonts w:ascii="Arial" w:hAnsi="Arial" w:cs="Arial"/>
          <w:lang w:val="en-GB"/>
        </w:rPr>
        <w:t xml:space="preserve">• sexualised online </w:t>
      </w:r>
      <w:proofErr w:type="gramStart"/>
      <w:r w:rsidRPr="008555BA">
        <w:rPr>
          <w:rFonts w:ascii="Arial" w:hAnsi="Arial" w:cs="Arial"/>
          <w:lang w:val="en-GB"/>
        </w:rPr>
        <w:t>bullying;</w:t>
      </w:r>
      <w:proofErr w:type="gramEnd"/>
    </w:p>
    <w:p w14:paraId="2DFD6697" w14:textId="77777777" w:rsidR="008555BA" w:rsidRPr="008555BA" w:rsidRDefault="008555BA" w:rsidP="008555BA">
      <w:pPr>
        <w:rPr>
          <w:rFonts w:ascii="Arial" w:hAnsi="Arial" w:cs="Arial"/>
          <w:lang w:val="en-GB"/>
        </w:rPr>
      </w:pPr>
      <w:r w:rsidRPr="008555BA">
        <w:rPr>
          <w:rFonts w:ascii="Arial" w:hAnsi="Arial" w:cs="Arial"/>
          <w:lang w:val="en-GB"/>
        </w:rPr>
        <w:t>• unwanted sexual comments and messages, including, on social media; and</w:t>
      </w:r>
    </w:p>
    <w:p w14:paraId="6D556FAA" w14:textId="77777777" w:rsidR="008555BA" w:rsidRDefault="008555BA" w:rsidP="008555BA">
      <w:pPr>
        <w:rPr>
          <w:rFonts w:ascii="Arial" w:hAnsi="Arial" w:cs="Arial"/>
          <w:lang w:val="en-GB"/>
        </w:rPr>
      </w:pPr>
      <w:r w:rsidRPr="008555BA">
        <w:rPr>
          <w:rFonts w:ascii="Arial" w:hAnsi="Arial" w:cs="Arial"/>
          <w:lang w:val="en-GB"/>
        </w:rPr>
        <w:t>• sexual exploitation; coercion and threats.</w:t>
      </w:r>
    </w:p>
    <w:p w14:paraId="01A9D189" w14:textId="77777777" w:rsidR="00E711CD" w:rsidRPr="008555BA" w:rsidRDefault="00E711CD" w:rsidP="008555BA">
      <w:pPr>
        <w:rPr>
          <w:rFonts w:ascii="Arial" w:hAnsi="Arial" w:cs="Arial"/>
          <w:lang w:val="en-GB"/>
        </w:rPr>
      </w:pPr>
    </w:p>
    <w:p w14:paraId="6AD82326" w14:textId="77777777" w:rsidR="008555BA" w:rsidRPr="008555BA" w:rsidRDefault="008555BA" w:rsidP="008555BA">
      <w:pPr>
        <w:rPr>
          <w:rFonts w:ascii="Arial" w:hAnsi="Arial" w:cs="Arial"/>
          <w:lang w:val="en-GB"/>
        </w:rPr>
      </w:pPr>
      <w:r w:rsidRPr="008555BA">
        <w:rPr>
          <w:rFonts w:ascii="Arial" w:hAnsi="Arial" w:cs="Arial"/>
          <w:lang w:val="en-GB"/>
        </w:rPr>
        <w:t xml:space="preserve">It is important to differentiate between consensual sexual activity between </w:t>
      </w:r>
      <w:r w:rsidR="00E711CD">
        <w:rPr>
          <w:rFonts w:ascii="Arial" w:hAnsi="Arial" w:cs="Arial"/>
          <w:lang w:val="en-GB"/>
        </w:rPr>
        <w:t xml:space="preserve">Learners </w:t>
      </w:r>
      <w:r w:rsidRPr="008555BA">
        <w:rPr>
          <w:rFonts w:ascii="Arial" w:hAnsi="Arial" w:cs="Arial"/>
          <w:lang w:val="en-GB"/>
        </w:rPr>
        <w:t xml:space="preserve">of a similar age and that which involves any power imbalance, </w:t>
      </w:r>
      <w:proofErr w:type="gramStart"/>
      <w:r w:rsidRPr="008555BA">
        <w:rPr>
          <w:rFonts w:ascii="Arial" w:hAnsi="Arial" w:cs="Arial"/>
          <w:lang w:val="en-GB"/>
        </w:rPr>
        <w:t>coercion</w:t>
      </w:r>
      <w:proofErr w:type="gramEnd"/>
      <w:r w:rsidRPr="008555BA">
        <w:rPr>
          <w:rFonts w:ascii="Arial" w:hAnsi="Arial" w:cs="Arial"/>
          <w:lang w:val="en-GB"/>
        </w:rPr>
        <w:t xml:space="preserve"> or exploitation. Due to their additional training, the DSL should be involved and leading the </w:t>
      </w:r>
      <w:r w:rsidR="00E711CD">
        <w:rPr>
          <w:rFonts w:ascii="Arial" w:hAnsi="Arial" w:cs="Arial"/>
          <w:lang w:val="en-GB"/>
        </w:rPr>
        <w:t xml:space="preserve">service’s </w:t>
      </w:r>
      <w:r w:rsidRPr="008555BA">
        <w:rPr>
          <w:rFonts w:ascii="Arial" w:hAnsi="Arial" w:cs="Arial"/>
          <w:lang w:val="en-GB"/>
        </w:rPr>
        <w:t xml:space="preserve">response. If in any doubt, they should seek </w:t>
      </w:r>
    </w:p>
    <w:p w14:paraId="00C9535C" w14:textId="77777777" w:rsidR="008555BA" w:rsidRDefault="008555BA" w:rsidP="008555BA">
      <w:pPr>
        <w:rPr>
          <w:rFonts w:ascii="Arial" w:hAnsi="Arial" w:cs="Arial"/>
          <w:lang w:val="en-GB"/>
        </w:rPr>
      </w:pPr>
      <w:r w:rsidRPr="008555BA">
        <w:rPr>
          <w:rFonts w:ascii="Arial" w:hAnsi="Arial" w:cs="Arial"/>
          <w:lang w:val="en-GB"/>
        </w:rPr>
        <w:t>expert advice.</w:t>
      </w:r>
    </w:p>
    <w:p w14:paraId="468F9450" w14:textId="77777777" w:rsidR="00E711CD" w:rsidRPr="008555BA" w:rsidRDefault="00E711CD" w:rsidP="008555BA">
      <w:pPr>
        <w:rPr>
          <w:rFonts w:ascii="Arial" w:hAnsi="Arial" w:cs="Arial"/>
          <w:lang w:val="en-GB"/>
        </w:rPr>
      </w:pPr>
    </w:p>
    <w:p w14:paraId="0D399B22" w14:textId="77777777" w:rsidR="008555BA" w:rsidRDefault="008555BA" w:rsidP="008555BA">
      <w:pPr>
        <w:rPr>
          <w:rFonts w:ascii="Arial" w:hAnsi="Arial" w:cs="Arial"/>
          <w:lang w:val="en-GB"/>
        </w:rPr>
      </w:pPr>
      <w:r w:rsidRPr="008555BA">
        <w:rPr>
          <w:rFonts w:ascii="Arial" w:hAnsi="Arial" w:cs="Arial"/>
          <w:lang w:val="en-GB"/>
        </w:rPr>
        <w:t xml:space="preserve">It is important that staff consider sexual harassment in broad terms. Sexual harassment (as set out above) creates an atmosphere that, if not challenged, can normalise inappropriate behaviours and provide an environment that may lead to sexual violence. </w:t>
      </w:r>
      <w:r w:rsidR="00E711CD">
        <w:rPr>
          <w:rFonts w:ascii="Arial" w:hAnsi="Arial" w:cs="Arial"/>
          <w:lang w:val="en-GB"/>
        </w:rPr>
        <w:t xml:space="preserve">FACE </w:t>
      </w:r>
      <w:r w:rsidRPr="008555BA">
        <w:rPr>
          <w:rFonts w:ascii="Arial" w:hAnsi="Arial" w:cs="Arial"/>
          <w:lang w:val="en-GB"/>
        </w:rPr>
        <w:t>has a zero-tolerance approach to sexual harassment.</w:t>
      </w:r>
    </w:p>
    <w:p w14:paraId="76010CAA" w14:textId="77777777" w:rsidR="00E711CD" w:rsidRPr="008555BA" w:rsidRDefault="00E711CD" w:rsidP="008555BA">
      <w:pPr>
        <w:rPr>
          <w:rFonts w:ascii="Arial" w:hAnsi="Arial" w:cs="Arial"/>
          <w:lang w:val="en-GB"/>
        </w:rPr>
      </w:pPr>
    </w:p>
    <w:p w14:paraId="214FC122" w14:textId="77777777" w:rsidR="008555BA" w:rsidRPr="008555BA" w:rsidRDefault="008555BA" w:rsidP="008555BA">
      <w:pPr>
        <w:rPr>
          <w:rFonts w:ascii="Arial" w:hAnsi="Arial" w:cs="Arial"/>
          <w:lang w:val="en-GB"/>
        </w:rPr>
      </w:pPr>
      <w:r w:rsidRPr="008555BA">
        <w:rPr>
          <w:rFonts w:ascii="Arial" w:hAnsi="Arial" w:cs="Arial"/>
          <w:lang w:val="en-GB"/>
        </w:rPr>
        <w:t>All staff should be aware of the importance of:</w:t>
      </w:r>
    </w:p>
    <w:p w14:paraId="0BB0F412" w14:textId="77777777" w:rsidR="008555BA" w:rsidRPr="008555BA" w:rsidRDefault="008555BA" w:rsidP="00E711CD">
      <w:pPr>
        <w:numPr>
          <w:ilvl w:val="0"/>
          <w:numId w:val="48"/>
        </w:numPr>
        <w:rPr>
          <w:rFonts w:ascii="Arial" w:hAnsi="Arial" w:cs="Arial"/>
          <w:lang w:val="en-GB"/>
        </w:rPr>
      </w:pPr>
      <w:r w:rsidRPr="008555BA">
        <w:rPr>
          <w:rFonts w:ascii="Arial" w:hAnsi="Arial" w:cs="Arial"/>
          <w:lang w:val="en-GB"/>
        </w:rPr>
        <w:t>making clear that sexual violence and sexual harassment is not acceptable, will never be tolerated and is not an inevitable part of growing up</w:t>
      </w:r>
      <w:r w:rsidR="00E711CD">
        <w:rPr>
          <w:rFonts w:ascii="Arial" w:hAnsi="Arial" w:cs="Arial"/>
          <w:lang w:val="en-GB"/>
        </w:rPr>
        <w:t xml:space="preserve"> </w:t>
      </w:r>
      <w:r w:rsidRPr="008555BA">
        <w:rPr>
          <w:rFonts w:ascii="Arial" w:hAnsi="Arial" w:cs="Arial"/>
          <w:lang w:val="en-GB"/>
        </w:rPr>
        <w:t>not tolerating or dismissing sexual violence or sexual harassment as “banter”, “part of growing up”, “just having a laugh” or “boys being boys”</w:t>
      </w:r>
      <w:r w:rsidR="00E711CD">
        <w:rPr>
          <w:rFonts w:ascii="Arial" w:hAnsi="Arial" w:cs="Arial"/>
          <w:lang w:val="en-GB"/>
        </w:rPr>
        <w:t xml:space="preserve"> </w:t>
      </w:r>
      <w:r w:rsidRPr="008555BA">
        <w:rPr>
          <w:rFonts w:ascii="Arial" w:hAnsi="Arial" w:cs="Arial"/>
          <w:lang w:val="en-GB"/>
        </w:rPr>
        <w:t xml:space="preserve">challenging behaviour (potentially criminal in nature), such as grabbing bottoms, breasts and genitalia and flicking bras and </w:t>
      </w:r>
      <w:proofErr w:type="gramStart"/>
      <w:r w:rsidRPr="008555BA">
        <w:rPr>
          <w:rFonts w:ascii="Arial" w:hAnsi="Arial" w:cs="Arial"/>
          <w:lang w:val="en-GB"/>
        </w:rPr>
        <w:t>lifting up</w:t>
      </w:r>
      <w:proofErr w:type="gramEnd"/>
      <w:r w:rsidRPr="008555BA">
        <w:rPr>
          <w:rFonts w:ascii="Arial" w:hAnsi="Arial" w:cs="Arial"/>
          <w:lang w:val="en-GB"/>
        </w:rPr>
        <w:t xml:space="preserve"> skirts. Dismissing or tolerating such behaviours risks normalising them</w:t>
      </w:r>
    </w:p>
    <w:p w14:paraId="1E900B4A" w14:textId="77777777" w:rsidR="008555BA" w:rsidRPr="008555BA" w:rsidRDefault="008555BA" w:rsidP="00E711CD">
      <w:pPr>
        <w:numPr>
          <w:ilvl w:val="0"/>
          <w:numId w:val="48"/>
        </w:numPr>
        <w:rPr>
          <w:rFonts w:ascii="Arial" w:hAnsi="Arial" w:cs="Arial"/>
          <w:lang w:val="en-GB"/>
        </w:rPr>
      </w:pPr>
      <w:r w:rsidRPr="008555BA">
        <w:rPr>
          <w:rFonts w:ascii="Arial" w:hAnsi="Arial" w:cs="Arial"/>
          <w:lang w:val="en-GB"/>
        </w:rPr>
        <w:t xml:space="preserve">understanding that </w:t>
      </w:r>
      <w:proofErr w:type="gramStart"/>
      <w:r w:rsidRPr="008555BA">
        <w:rPr>
          <w:rFonts w:ascii="Arial" w:hAnsi="Arial" w:cs="Arial"/>
          <w:lang w:val="en-GB"/>
        </w:rPr>
        <w:t>all of</w:t>
      </w:r>
      <w:proofErr w:type="gramEnd"/>
      <w:r w:rsidRPr="008555BA">
        <w:rPr>
          <w:rFonts w:ascii="Arial" w:hAnsi="Arial" w:cs="Arial"/>
          <w:lang w:val="en-GB"/>
        </w:rPr>
        <w:t xml:space="preserve"> the above can be driven by wider societal factors beyond the school and college, such as everyday sexist stereotypes and everyday sexist language. </w:t>
      </w:r>
      <w:proofErr w:type="gramStart"/>
      <w:r w:rsidRPr="008555BA">
        <w:rPr>
          <w:rFonts w:ascii="Arial" w:hAnsi="Arial" w:cs="Arial"/>
          <w:lang w:val="en-GB"/>
        </w:rPr>
        <w:t>This is why</w:t>
      </w:r>
      <w:proofErr w:type="gramEnd"/>
      <w:r w:rsidRPr="008555BA">
        <w:rPr>
          <w:rFonts w:ascii="Arial" w:hAnsi="Arial" w:cs="Arial"/>
          <w:lang w:val="en-GB"/>
        </w:rPr>
        <w:t xml:space="preserve"> a whole college approach is important. </w:t>
      </w:r>
    </w:p>
    <w:p w14:paraId="170DEAEE" w14:textId="77777777" w:rsidR="00E711CD" w:rsidRDefault="008555BA" w:rsidP="00E711CD">
      <w:pPr>
        <w:numPr>
          <w:ilvl w:val="0"/>
          <w:numId w:val="48"/>
        </w:numPr>
        <w:rPr>
          <w:rFonts w:ascii="Arial" w:hAnsi="Arial" w:cs="Arial"/>
          <w:lang w:val="en-GB"/>
        </w:rPr>
      </w:pPr>
      <w:r w:rsidRPr="008555BA">
        <w:rPr>
          <w:rFonts w:ascii="Arial" w:hAnsi="Arial" w:cs="Arial"/>
          <w:lang w:val="en-GB"/>
        </w:rPr>
        <w:t>For more information on sexual violence and sexual harassment in schools and colleges please</w:t>
      </w:r>
      <w:r w:rsidR="00E711CD">
        <w:rPr>
          <w:rFonts w:ascii="Arial" w:hAnsi="Arial" w:cs="Arial"/>
          <w:lang w:val="en-GB"/>
        </w:rPr>
        <w:t xml:space="preserve"> </w:t>
      </w:r>
      <w:r w:rsidRPr="008555BA">
        <w:rPr>
          <w:rFonts w:ascii="Arial" w:hAnsi="Arial" w:cs="Arial"/>
          <w:lang w:val="en-GB"/>
        </w:rPr>
        <w:t>read</w:t>
      </w:r>
      <w:r w:rsidR="00E711CD">
        <w:rPr>
          <w:rFonts w:ascii="Arial" w:hAnsi="Arial" w:cs="Arial"/>
          <w:lang w:val="en-GB"/>
        </w:rPr>
        <w:t>:</w:t>
      </w:r>
    </w:p>
    <w:p w14:paraId="0BFA6629" w14:textId="77777777" w:rsidR="008555BA" w:rsidRDefault="007F7F9B" w:rsidP="008555BA">
      <w:pPr>
        <w:rPr>
          <w:rFonts w:ascii="Arial" w:hAnsi="Arial" w:cs="Arial"/>
          <w:lang w:val="en-GB"/>
        </w:rPr>
      </w:pPr>
      <w:hyperlink r:id="rId18" w:history="1">
        <w:r w:rsidR="00E711CD" w:rsidRPr="00DF0419">
          <w:rPr>
            <w:rStyle w:val="Hyperlink"/>
            <w:rFonts w:ascii="Arial" w:hAnsi="Arial" w:cs="Arial"/>
            <w:lang w:val="en-GB"/>
          </w:rPr>
          <w:t>https://assets.publishing.service.gov.uk/government/uploads/system/uploads/attachment_data/file/719902/</w:t>
        </w:r>
      </w:hyperlink>
    </w:p>
    <w:p w14:paraId="202DE121" w14:textId="77777777" w:rsidR="00E711CD" w:rsidRPr="008555BA" w:rsidRDefault="00E711CD" w:rsidP="008555BA">
      <w:pPr>
        <w:rPr>
          <w:rFonts w:ascii="Arial" w:hAnsi="Arial" w:cs="Arial"/>
          <w:lang w:val="en-GB"/>
        </w:rPr>
      </w:pPr>
    </w:p>
    <w:p w14:paraId="1B22653D" w14:textId="77777777" w:rsidR="008555BA" w:rsidRPr="008555BA" w:rsidRDefault="008555BA" w:rsidP="008555BA">
      <w:pPr>
        <w:rPr>
          <w:rFonts w:ascii="Arial" w:hAnsi="Arial" w:cs="Arial"/>
          <w:lang w:val="en-GB"/>
        </w:rPr>
      </w:pPr>
      <w:r w:rsidRPr="008555BA">
        <w:rPr>
          <w:rFonts w:ascii="Arial" w:hAnsi="Arial" w:cs="Arial"/>
          <w:lang w:val="en-GB"/>
        </w:rPr>
        <w:t xml:space="preserve">Where an incident of sexual violence or harassment is disclosed to a member of staff, the relevant member of staff will discuss a range of strategies to support this student as per other safeguarding procedures. This may involve seeking support from external organisations, referral to external agencies </w:t>
      </w:r>
      <w:proofErr w:type="gramStart"/>
      <w:r w:rsidRPr="008555BA">
        <w:rPr>
          <w:rFonts w:ascii="Arial" w:hAnsi="Arial" w:cs="Arial"/>
          <w:lang w:val="en-GB"/>
        </w:rPr>
        <w:t>e.g.</w:t>
      </w:r>
      <w:proofErr w:type="gramEnd"/>
      <w:r w:rsidRPr="008555BA">
        <w:rPr>
          <w:rFonts w:ascii="Arial" w:hAnsi="Arial" w:cs="Arial"/>
          <w:lang w:val="en-GB"/>
        </w:rPr>
        <w:t xml:space="preserve"> the Police and support strategies for the student. If the allegations </w:t>
      </w:r>
    </w:p>
    <w:p w14:paraId="11929C1F" w14:textId="77777777" w:rsidR="008555BA" w:rsidRPr="008555BA" w:rsidRDefault="008555BA" w:rsidP="008555BA">
      <w:pPr>
        <w:rPr>
          <w:rFonts w:ascii="Arial" w:hAnsi="Arial" w:cs="Arial"/>
          <w:lang w:val="en-GB"/>
        </w:rPr>
      </w:pPr>
      <w:r w:rsidRPr="008555BA">
        <w:rPr>
          <w:rFonts w:ascii="Arial" w:hAnsi="Arial" w:cs="Arial"/>
          <w:lang w:val="en-GB"/>
        </w:rPr>
        <w:t xml:space="preserve">involve another </w:t>
      </w:r>
      <w:r w:rsidR="00D41453">
        <w:rPr>
          <w:rFonts w:ascii="Arial" w:hAnsi="Arial" w:cs="Arial"/>
          <w:lang w:val="en-GB"/>
        </w:rPr>
        <w:t>learner</w:t>
      </w:r>
      <w:r w:rsidRPr="008555BA">
        <w:rPr>
          <w:rFonts w:ascii="Arial" w:hAnsi="Arial" w:cs="Arial"/>
          <w:lang w:val="en-GB"/>
        </w:rPr>
        <w:t xml:space="preserve"> this will be investigated.</w:t>
      </w:r>
    </w:p>
    <w:p w14:paraId="407C0543" w14:textId="77777777" w:rsidR="008555BA" w:rsidRPr="00D41453" w:rsidRDefault="008555BA" w:rsidP="008555BA">
      <w:pPr>
        <w:rPr>
          <w:rFonts w:ascii="Arial" w:hAnsi="Arial" w:cs="Arial"/>
          <w:b/>
          <w:bCs/>
          <w:lang w:val="en-GB"/>
        </w:rPr>
      </w:pPr>
      <w:r w:rsidRPr="00D41453">
        <w:rPr>
          <w:rFonts w:ascii="Arial" w:hAnsi="Arial" w:cs="Arial"/>
          <w:b/>
          <w:bCs/>
          <w:lang w:val="en-GB"/>
        </w:rPr>
        <w:t xml:space="preserve">The </w:t>
      </w:r>
      <w:r w:rsidR="00D41453">
        <w:rPr>
          <w:rFonts w:ascii="Arial" w:hAnsi="Arial" w:cs="Arial"/>
          <w:b/>
          <w:bCs/>
          <w:lang w:val="en-GB"/>
        </w:rPr>
        <w:t>learner</w:t>
      </w:r>
      <w:r w:rsidRPr="00D41453">
        <w:rPr>
          <w:rFonts w:ascii="Arial" w:hAnsi="Arial" w:cs="Arial"/>
          <w:b/>
          <w:bCs/>
          <w:lang w:val="en-GB"/>
        </w:rPr>
        <w:t>’s wishes</w:t>
      </w:r>
    </w:p>
    <w:p w14:paraId="70E2B76D" w14:textId="77777777" w:rsidR="008555BA" w:rsidRDefault="008555BA" w:rsidP="008555BA">
      <w:pPr>
        <w:rPr>
          <w:rFonts w:ascii="Arial" w:hAnsi="Arial" w:cs="Arial"/>
          <w:lang w:val="en-GB"/>
        </w:rPr>
      </w:pPr>
      <w:r w:rsidRPr="008555BA">
        <w:rPr>
          <w:rFonts w:ascii="Arial" w:hAnsi="Arial" w:cs="Arial"/>
          <w:lang w:val="en-GB"/>
        </w:rPr>
        <w:t xml:space="preserve">Where there is a safeguarding concern, </w:t>
      </w:r>
      <w:r w:rsidR="00D41453">
        <w:rPr>
          <w:rFonts w:ascii="Arial" w:hAnsi="Arial" w:cs="Arial"/>
          <w:lang w:val="en-GB"/>
        </w:rPr>
        <w:t>we</w:t>
      </w:r>
      <w:r w:rsidRPr="008555BA">
        <w:rPr>
          <w:rFonts w:ascii="Arial" w:hAnsi="Arial" w:cs="Arial"/>
          <w:lang w:val="en-GB"/>
        </w:rPr>
        <w:t xml:space="preserve"> ensure the </w:t>
      </w:r>
      <w:r w:rsidR="00D41453">
        <w:rPr>
          <w:rFonts w:ascii="Arial" w:hAnsi="Arial" w:cs="Arial"/>
          <w:lang w:val="en-GB"/>
        </w:rPr>
        <w:t>learner</w:t>
      </w:r>
      <w:r w:rsidRPr="008555BA">
        <w:rPr>
          <w:rFonts w:ascii="Arial" w:hAnsi="Arial" w:cs="Arial"/>
          <w:lang w:val="en-GB"/>
        </w:rPr>
        <w:t>’s wishes and feelings are considered</w:t>
      </w:r>
      <w:r w:rsidR="00D41453">
        <w:rPr>
          <w:rFonts w:ascii="Arial" w:hAnsi="Arial" w:cs="Arial"/>
          <w:lang w:val="en-GB"/>
        </w:rPr>
        <w:t xml:space="preserve"> </w:t>
      </w:r>
      <w:r w:rsidRPr="008555BA">
        <w:rPr>
          <w:rFonts w:ascii="Arial" w:hAnsi="Arial" w:cs="Arial"/>
          <w:lang w:val="en-GB"/>
        </w:rPr>
        <w:t xml:space="preserve">when determining what action to take and what services to provide. Systems are in place for </w:t>
      </w:r>
      <w:r w:rsidR="00D41453">
        <w:rPr>
          <w:rFonts w:ascii="Arial" w:hAnsi="Arial" w:cs="Arial"/>
          <w:lang w:val="en-GB"/>
        </w:rPr>
        <w:t>learners</w:t>
      </w:r>
      <w:r w:rsidRPr="008555BA">
        <w:rPr>
          <w:rFonts w:ascii="Arial" w:hAnsi="Arial" w:cs="Arial"/>
          <w:lang w:val="en-GB"/>
        </w:rPr>
        <w:t xml:space="preserve"> to express their views and give feedback. Ultimately, all systems and processes should operate with </w:t>
      </w:r>
      <w:r w:rsidRPr="008555BA">
        <w:rPr>
          <w:rFonts w:ascii="Arial" w:hAnsi="Arial" w:cs="Arial"/>
          <w:lang w:val="en-GB"/>
        </w:rPr>
        <w:lastRenderedPageBreak/>
        <w:t>the best interests of the child at their heart.</w:t>
      </w:r>
      <w:r w:rsidR="00D41453">
        <w:rPr>
          <w:rFonts w:ascii="Arial" w:hAnsi="Arial" w:cs="Arial"/>
          <w:lang w:val="en-GB"/>
        </w:rPr>
        <w:t xml:space="preserve"> </w:t>
      </w:r>
      <w:r w:rsidRPr="008555BA">
        <w:rPr>
          <w:rFonts w:ascii="Arial" w:hAnsi="Arial" w:cs="Arial"/>
          <w:lang w:val="en-GB"/>
        </w:rPr>
        <w:t>Children with special educational needs and disabilitie</w:t>
      </w:r>
      <w:r w:rsidR="00D41453">
        <w:rPr>
          <w:rFonts w:ascii="Arial" w:hAnsi="Arial" w:cs="Arial"/>
          <w:lang w:val="en-GB"/>
        </w:rPr>
        <w:t>s. Learners</w:t>
      </w:r>
      <w:r w:rsidRPr="008555BA">
        <w:rPr>
          <w:rFonts w:ascii="Arial" w:hAnsi="Arial" w:cs="Arial"/>
          <w:lang w:val="en-GB"/>
        </w:rPr>
        <w:t xml:space="preserve"> with special educational needs (SEN) and disabilities can face additional safeguarding challenges. The College ensures that its child protection policy reflects the fact that additional barriers can exist when recognising abuse and neglect in this group. These can include:</w:t>
      </w:r>
    </w:p>
    <w:p w14:paraId="44A3B381" w14:textId="77777777" w:rsidR="00D41453" w:rsidRDefault="00D41453" w:rsidP="008555BA">
      <w:pPr>
        <w:rPr>
          <w:rFonts w:ascii="Arial" w:hAnsi="Arial" w:cs="Arial"/>
          <w:lang w:val="en-GB"/>
        </w:rPr>
      </w:pPr>
    </w:p>
    <w:p w14:paraId="572A2CB6" w14:textId="77777777" w:rsidR="00D41453" w:rsidRPr="00D41453" w:rsidRDefault="00D41453" w:rsidP="00D41453">
      <w:pPr>
        <w:rPr>
          <w:rFonts w:ascii="Arial" w:hAnsi="Arial" w:cs="Arial"/>
          <w:lang w:val="en-GB"/>
        </w:rPr>
      </w:pPr>
      <w:r w:rsidRPr="00D41453">
        <w:rPr>
          <w:rFonts w:ascii="Arial" w:hAnsi="Arial" w:cs="Arial"/>
          <w:lang w:val="en-GB"/>
        </w:rPr>
        <w:t xml:space="preserve">Awareness that behaviour, </w:t>
      </w:r>
      <w:proofErr w:type="gramStart"/>
      <w:r w:rsidRPr="00D41453">
        <w:rPr>
          <w:rFonts w:ascii="Arial" w:hAnsi="Arial" w:cs="Arial"/>
          <w:lang w:val="en-GB"/>
        </w:rPr>
        <w:t>mood</w:t>
      </w:r>
      <w:proofErr w:type="gramEnd"/>
      <w:r w:rsidRPr="00D41453">
        <w:rPr>
          <w:rFonts w:ascii="Arial" w:hAnsi="Arial" w:cs="Arial"/>
          <w:lang w:val="en-GB"/>
        </w:rPr>
        <w:t xml:space="preserve"> and injury may relate to possible abuse and not just their SEN or disability</w:t>
      </w:r>
    </w:p>
    <w:p w14:paraId="08021B96" w14:textId="77777777" w:rsidR="00D41453" w:rsidRPr="00D41453" w:rsidRDefault="00D41453" w:rsidP="00D41453">
      <w:pPr>
        <w:rPr>
          <w:rFonts w:ascii="Arial" w:hAnsi="Arial" w:cs="Arial"/>
          <w:lang w:val="en-GB"/>
        </w:rPr>
      </w:pPr>
      <w:r w:rsidRPr="00D41453">
        <w:rPr>
          <w:rFonts w:ascii="Arial" w:hAnsi="Arial" w:cs="Arial"/>
          <w:lang w:val="en-GB"/>
        </w:rPr>
        <w:t>• Higher risk of peer group isolation</w:t>
      </w:r>
    </w:p>
    <w:p w14:paraId="53E8F852" w14:textId="77777777" w:rsidR="00D41453" w:rsidRPr="00D41453" w:rsidRDefault="00D41453" w:rsidP="00D41453">
      <w:pPr>
        <w:rPr>
          <w:rFonts w:ascii="Arial" w:hAnsi="Arial" w:cs="Arial"/>
          <w:lang w:val="en-GB"/>
        </w:rPr>
      </w:pPr>
      <w:r w:rsidRPr="00D41453">
        <w:rPr>
          <w:rFonts w:ascii="Arial" w:hAnsi="Arial" w:cs="Arial"/>
          <w:lang w:val="en-GB"/>
        </w:rPr>
        <w:t>• Disproportionate impact of bullying</w:t>
      </w:r>
    </w:p>
    <w:p w14:paraId="2B8B4FC9" w14:textId="77777777" w:rsidR="00D41453" w:rsidRDefault="00D41453" w:rsidP="00D41453">
      <w:pPr>
        <w:rPr>
          <w:rFonts w:ascii="Arial" w:hAnsi="Arial" w:cs="Arial"/>
          <w:lang w:val="en-GB"/>
        </w:rPr>
      </w:pPr>
      <w:r w:rsidRPr="00D41453">
        <w:rPr>
          <w:rFonts w:ascii="Arial" w:hAnsi="Arial" w:cs="Arial"/>
          <w:lang w:val="en-GB"/>
        </w:rPr>
        <w:t>• Difficulties with communication</w:t>
      </w:r>
    </w:p>
    <w:p w14:paraId="1A809E60" w14:textId="77777777" w:rsidR="00D41453" w:rsidRPr="003C6C7E" w:rsidRDefault="00D41453" w:rsidP="008555BA">
      <w:pPr>
        <w:rPr>
          <w:rFonts w:ascii="Arial" w:hAnsi="Arial" w:cs="Arial"/>
          <w:lang w:val="en-GB"/>
        </w:rPr>
      </w:pPr>
    </w:p>
    <w:p w14:paraId="53487FDF" w14:textId="77777777" w:rsidR="0067102B" w:rsidRPr="003C6C7E" w:rsidRDefault="0067102B" w:rsidP="0067102B">
      <w:pPr>
        <w:ind w:left="720"/>
        <w:rPr>
          <w:rFonts w:ascii="Arial" w:hAnsi="Arial" w:cs="Arial"/>
          <w:lang w:val="en-GB"/>
        </w:rPr>
      </w:pPr>
    </w:p>
    <w:p w14:paraId="1F5E744B" w14:textId="77777777" w:rsidR="0067102B" w:rsidRPr="003C6C7E" w:rsidRDefault="0067102B" w:rsidP="007A4E0D">
      <w:pPr>
        <w:rPr>
          <w:rFonts w:ascii="Arial" w:hAnsi="Arial" w:cs="Arial"/>
          <w:b/>
          <w:u w:val="single"/>
          <w:lang w:val="en-GB"/>
        </w:rPr>
      </w:pPr>
      <w:r w:rsidRPr="003C6C7E">
        <w:rPr>
          <w:rFonts w:ascii="Arial" w:hAnsi="Arial" w:cs="Arial"/>
          <w:b/>
          <w:u w:val="single"/>
          <w:lang w:val="en-GB"/>
        </w:rPr>
        <w:t>SEXTING</w:t>
      </w:r>
      <w:r w:rsidR="006E7AA1">
        <w:rPr>
          <w:rFonts w:ascii="Arial" w:hAnsi="Arial" w:cs="Arial"/>
          <w:b/>
          <w:u w:val="single"/>
          <w:lang w:val="en-GB"/>
        </w:rPr>
        <w:t xml:space="preserve"> STATEMENT</w:t>
      </w:r>
    </w:p>
    <w:p w14:paraId="05A01267" w14:textId="77777777" w:rsidR="006D412F" w:rsidRPr="003C6C7E" w:rsidRDefault="006D412F" w:rsidP="007A4E0D">
      <w:pPr>
        <w:rPr>
          <w:rFonts w:ascii="Arial" w:hAnsi="Arial" w:cs="Arial"/>
          <w:b/>
          <w:u w:val="single"/>
          <w:lang w:val="en-GB"/>
        </w:rPr>
      </w:pPr>
    </w:p>
    <w:p w14:paraId="68EEB2E3" w14:textId="77777777" w:rsidR="0067102B" w:rsidRPr="003C6C7E" w:rsidRDefault="0067102B" w:rsidP="007A4E0D">
      <w:pPr>
        <w:rPr>
          <w:rFonts w:ascii="Arial" w:hAnsi="Arial" w:cs="Arial"/>
          <w:lang w:val="en-GB"/>
        </w:rPr>
      </w:pPr>
      <w:r w:rsidRPr="003C6C7E">
        <w:rPr>
          <w:rFonts w:ascii="Arial" w:hAnsi="Arial" w:cs="Arial"/>
          <w:b/>
          <w:u w:val="single"/>
          <w:lang w:val="en-GB"/>
        </w:rPr>
        <w:t>Definition</w:t>
      </w:r>
      <w:r w:rsidRPr="003C6C7E">
        <w:rPr>
          <w:rFonts w:ascii="Arial" w:hAnsi="Arial" w:cs="Arial"/>
          <w:lang w:val="en-GB"/>
        </w:rPr>
        <w:t xml:space="preserve">:  </w:t>
      </w:r>
      <w:r w:rsidRPr="003C6C7E">
        <w:rPr>
          <w:rStyle w:val="Emphasis"/>
          <w:rFonts w:ascii="Arial" w:hAnsi="Arial" w:cs="Arial"/>
          <w:i/>
        </w:rPr>
        <w:t>Sexting</w:t>
      </w:r>
      <w:r w:rsidRPr="003C6C7E">
        <w:rPr>
          <w:rStyle w:val="st1"/>
          <w:rFonts w:ascii="Arial" w:hAnsi="Arial" w:cs="Arial"/>
          <w:i/>
        </w:rPr>
        <w:t xml:space="preserve"> is when someone shares sexual, naked or semi-naked images or videos of themselves or </w:t>
      </w:r>
      <w:proofErr w:type="gramStart"/>
      <w:r w:rsidRPr="003C6C7E">
        <w:rPr>
          <w:rStyle w:val="st1"/>
          <w:rFonts w:ascii="Arial" w:hAnsi="Arial" w:cs="Arial"/>
          <w:i/>
        </w:rPr>
        <w:t>others, or</w:t>
      </w:r>
      <w:proofErr w:type="gramEnd"/>
      <w:r w:rsidRPr="003C6C7E">
        <w:rPr>
          <w:rStyle w:val="st1"/>
          <w:rFonts w:ascii="Arial" w:hAnsi="Arial" w:cs="Arial"/>
          <w:i/>
        </w:rPr>
        <w:t xml:space="preserve"> sends sexually explicit messages. They can be sent using mobiles, tablets, smartphones, laptops - any device that allows you to share media and messages</w:t>
      </w:r>
      <w:r w:rsidRPr="003C6C7E">
        <w:rPr>
          <w:rStyle w:val="st1"/>
          <w:rFonts w:ascii="Arial" w:hAnsi="Arial" w:cs="Arial"/>
          <w:color w:val="545454"/>
        </w:rPr>
        <w:t xml:space="preserve"> (</w:t>
      </w:r>
      <w:hyperlink r:id="rId19" w:history="1">
        <w:r w:rsidRPr="003C6C7E">
          <w:rPr>
            <w:rStyle w:val="Hyperlink"/>
            <w:rFonts w:ascii="Arial" w:hAnsi="Arial" w:cs="Arial"/>
            <w:sz w:val="16"/>
            <w:szCs w:val="16"/>
          </w:rPr>
          <w:t>www.nspcc.org.uk</w:t>
        </w:r>
      </w:hyperlink>
      <w:r w:rsidRPr="003C6C7E">
        <w:rPr>
          <w:rStyle w:val="st1"/>
          <w:rFonts w:ascii="Arial" w:hAnsi="Arial" w:cs="Arial"/>
          <w:color w:val="545454"/>
        </w:rPr>
        <w:t xml:space="preserve">) </w:t>
      </w:r>
    </w:p>
    <w:p w14:paraId="28519485" w14:textId="77777777" w:rsidR="006D412F" w:rsidRPr="003C6C7E" w:rsidRDefault="006D412F" w:rsidP="007A4E0D">
      <w:pPr>
        <w:rPr>
          <w:rFonts w:ascii="Arial" w:hAnsi="Arial" w:cs="Arial"/>
          <w:lang w:val="en-GB"/>
        </w:rPr>
      </w:pPr>
    </w:p>
    <w:p w14:paraId="5CBB74ED" w14:textId="77777777" w:rsidR="006D412F" w:rsidRDefault="0067102B" w:rsidP="007A4E0D">
      <w:pPr>
        <w:rPr>
          <w:rFonts w:ascii="Arial" w:hAnsi="Arial" w:cs="Arial"/>
          <w:lang w:val="en-GB"/>
        </w:rPr>
      </w:pPr>
      <w:r w:rsidRPr="003C6C7E">
        <w:rPr>
          <w:rFonts w:ascii="Arial" w:hAnsi="Arial" w:cs="Arial"/>
          <w:lang w:val="en-GB"/>
        </w:rPr>
        <w:t xml:space="preserve">As part of its commitment to Safeguarding, the Service strongly discourages staff, </w:t>
      </w:r>
      <w:proofErr w:type="gramStart"/>
      <w:r w:rsidRPr="003C6C7E">
        <w:rPr>
          <w:rFonts w:ascii="Arial" w:hAnsi="Arial" w:cs="Arial"/>
          <w:lang w:val="en-GB"/>
        </w:rPr>
        <w:t>learners</w:t>
      </w:r>
      <w:proofErr w:type="gramEnd"/>
      <w:r w:rsidRPr="003C6C7E">
        <w:rPr>
          <w:rFonts w:ascii="Arial" w:hAnsi="Arial" w:cs="Arial"/>
          <w:lang w:val="en-GB"/>
        </w:rPr>
        <w:t xml:space="preserve"> and service users from engaging in sexting. </w:t>
      </w:r>
      <w:r w:rsidR="006D412F" w:rsidRPr="003C6C7E">
        <w:rPr>
          <w:rFonts w:ascii="Arial" w:hAnsi="Arial" w:cs="Arial"/>
          <w:lang w:val="en-GB"/>
        </w:rPr>
        <w:t xml:space="preserve">It should be clearly understood that anyone engaging in sexting particularly with individuals aged 18 and under will be committing a criminal offence.  Any disclosure around sexting </w:t>
      </w:r>
      <w:r w:rsidR="007232E6" w:rsidRPr="003C6C7E">
        <w:rPr>
          <w:rFonts w:ascii="Arial" w:hAnsi="Arial" w:cs="Arial"/>
          <w:lang w:val="en-GB"/>
        </w:rPr>
        <w:t>should be reported to the service’s rel</w:t>
      </w:r>
      <w:r w:rsidR="00886433">
        <w:rPr>
          <w:rFonts w:ascii="Arial" w:hAnsi="Arial" w:cs="Arial"/>
          <w:lang w:val="en-GB"/>
        </w:rPr>
        <w:t xml:space="preserve">evant Designated </w:t>
      </w:r>
      <w:r w:rsidR="006D412F" w:rsidRPr="003C6C7E">
        <w:rPr>
          <w:rFonts w:ascii="Arial" w:hAnsi="Arial" w:cs="Arial"/>
          <w:lang w:val="en-GB"/>
        </w:rPr>
        <w:t xml:space="preserve">Safeguarding </w:t>
      </w:r>
      <w:r w:rsidR="00886433">
        <w:rPr>
          <w:rFonts w:ascii="Arial" w:hAnsi="Arial" w:cs="Arial"/>
          <w:lang w:val="en-GB"/>
        </w:rPr>
        <w:t>Lead</w:t>
      </w:r>
      <w:r w:rsidR="006D412F" w:rsidRPr="003C6C7E">
        <w:rPr>
          <w:rFonts w:ascii="Arial" w:hAnsi="Arial" w:cs="Arial"/>
          <w:lang w:val="en-GB"/>
        </w:rPr>
        <w:t>.</w:t>
      </w:r>
    </w:p>
    <w:p w14:paraId="1E81944C" w14:textId="77777777" w:rsidR="00CC293D" w:rsidRDefault="00CC293D" w:rsidP="007A4E0D">
      <w:pPr>
        <w:rPr>
          <w:rFonts w:ascii="Arial" w:hAnsi="Arial" w:cs="Arial"/>
          <w:lang w:val="en-GB"/>
        </w:rPr>
      </w:pPr>
    </w:p>
    <w:p w14:paraId="6C22E62C" w14:textId="77777777" w:rsidR="001163D6" w:rsidRPr="003C6C7E" w:rsidRDefault="001163D6" w:rsidP="007A4E0D">
      <w:pPr>
        <w:rPr>
          <w:rFonts w:ascii="Arial" w:hAnsi="Arial" w:cs="Arial"/>
          <w:b/>
          <w:u w:val="single"/>
          <w:lang w:val="en-GB"/>
        </w:rPr>
      </w:pPr>
      <w:r w:rsidRPr="003C6C7E">
        <w:rPr>
          <w:rFonts w:ascii="Arial" w:hAnsi="Arial" w:cs="Arial"/>
          <w:b/>
          <w:u w:val="single"/>
          <w:lang w:val="en-GB"/>
        </w:rPr>
        <w:t>MODERN SLAVERY</w:t>
      </w:r>
      <w:r w:rsidR="006E7AA1">
        <w:rPr>
          <w:rFonts w:ascii="Arial" w:hAnsi="Arial" w:cs="Arial"/>
          <w:b/>
          <w:u w:val="single"/>
          <w:lang w:val="en-GB"/>
        </w:rPr>
        <w:t xml:space="preserve"> STATEMENT</w:t>
      </w:r>
    </w:p>
    <w:p w14:paraId="11E51987" w14:textId="77777777" w:rsidR="001163D6" w:rsidRPr="00FD11FF" w:rsidRDefault="001163D6" w:rsidP="007A4E0D">
      <w:pPr>
        <w:rPr>
          <w:rFonts w:ascii="Arial" w:hAnsi="Arial" w:cs="Arial"/>
          <w:b/>
          <w:highlight w:val="yellow"/>
          <w:u w:val="single"/>
          <w:lang w:val="en-GB"/>
        </w:rPr>
      </w:pPr>
    </w:p>
    <w:p w14:paraId="1D11071E" w14:textId="77777777" w:rsidR="00F22A32" w:rsidRPr="003C6C7E" w:rsidRDefault="00F22A32" w:rsidP="00F22A32">
      <w:pPr>
        <w:rPr>
          <w:rFonts w:ascii="Arial" w:hAnsi="Arial" w:cs="Arial"/>
          <w:color w:val="222222"/>
          <w:lang w:eastAsia="en-GB"/>
        </w:rPr>
      </w:pPr>
      <w:r w:rsidRPr="003C6C7E">
        <w:rPr>
          <w:rFonts w:ascii="Arial" w:hAnsi="Arial" w:cs="Arial"/>
          <w:color w:val="222222"/>
          <w:lang w:eastAsia="en-GB"/>
        </w:rPr>
        <w:t xml:space="preserve">The Modern Slavery Act 2015 (‘the Act’) requires </w:t>
      </w:r>
      <w:proofErr w:type="spellStart"/>
      <w:r w:rsidRPr="003C6C7E">
        <w:rPr>
          <w:rFonts w:ascii="Arial" w:hAnsi="Arial" w:cs="Arial"/>
          <w:color w:val="222222"/>
          <w:lang w:eastAsia="en-GB"/>
        </w:rPr>
        <w:t>organisations</w:t>
      </w:r>
      <w:proofErr w:type="spellEnd"/>
      <w:r w:rsidRPr="003C6C7E">
        <w:rPr>
          <w:rFonts w:ascii="Arial" w:hAnsi="Arial" w:cs="Arial"/>
          <w:color w:val="222222"/>
          <w:lang w:eastAsia="en-GB"/>
        </w:rPr>
        <w:t xml:space="preserve"> in the UK to publish a statement each year, setting out the action they have taken to ensure that their business and supply chains are slavery free. </w:t>
      </w:r>
    </w:p>
    <w:p w14:paraId="314AD0C8" w14:textId="77777777" w:rsidR="00F22A32" w:rsidRPr="003C6C7E" w:rsidRDefault="00F22A32" w:rsidP="00F22A32">
      <w:pPr>
        <w:rPr>
          <w:rFonts w:ascii="Arial" w:hAnsi="Arial" w:cs="Arial"/>
          <w:color w:val="222222"/>
          <w:lang w:eastAsia="en-GB"/>
        </w:rPr>
      </w:pPr>
    </w:p>
    <w:p w14:paraId="1E385C0E" w14:textId="77777777" w:rsidR="00F22A32" w:rsidRPr="003C6C7E" w:rsidRDefault="00F22A32" w:rsidP="00F22A32">
      <w:pPr>
        <w:rPr>
          <w:rFonts w:ascii="Arial" w:hAnsi="Arial" w:cs="Arial"/>
          <w:color w:val="222222"/>
          <w:lang w:eastAsia="en-GB"/>
        </w:rPr>
      </w:pPr>
      <w:r w:rsidRPr="003C6C7E">
        <w:rPr>
          <w:rFonts w:ascii="Arial" w:hAnsi="Arial" w:cs="Arial"/>
          <w:color w:val="222222"/>
          <w:lang w:eastAsia="en-GB"/>
        </w:rPr>
        <w:t xml:space="preserve">Modern slavery is a crime and a violation of fundamental human rights.  It takes a variety of forms, such as slavery, servitude, forced and compulsory </w:t>
      </w:r>
      <w:proofErr w:type="spellStart"/>
      <w:r w:rsidRPr="003C6C7E">
        <w:rPr>
          <w:rFonts w:ascii="Arial" w:hAnsi="Arial" w:cs="Arial"/>
          <w:color w:val="222222"/>
          <w:lang w:eastAsia="en-GB"/>
        </w:rPr>
        <w:t>labour</w:t>
      </w:r>
      <w:proofErr w:type="spellEnd"/>
      <w:r w:rsidRPr="003C6C7E">
        <w:rPr>
          <w:rFonts w:ascii="Arial" w:hAnsi="Arial" w:cs="Arial"/>
          <w:color w:val="222222"/>
          <w:lang w:eastAsia="en-GB"/>
        </w:rPr>
        <w:t xml:space="preserve"> and human trafficking.</w:t>
      </w:r>
    </w:p>
    <w:p w14:paraId="73303EEE" w14:textId="77777777" w:rsidR="00F22A32" w:rsidRPr="003C6C7E" w:rsidRDefault="00F22A32" w:rsidP="00F22A32">
      <w:pPr>
        <w:rPr>
          <w:rFonts w:ascii="Arial" w:hAnsi="Arial" w:cs="Arial"/>
          <w:color w:val="222222"/>
          <w:lang w:eastAsia="en-GB"/>
        </w:rPr>
      </w:pPr>
    </w:p>
    <w:p w14:paraId="1CEB12FE" w14:textId="77777777" w:rsidR="00F22A32" w:rsidRPr="003C6C7E" w:rsidRDefault="00F22A32" w:rsidP="00F22A32">
      <w:pPr>
        <w:rPr>
          <w:rFonts w:ascii="Arial" w:hAnsi="Arial" w:cs="Arial"/>
          <w:color w:val="222222"/>
          <w:lang w:eastAsia="en-GB"/>
        </w:rPr>
      </w:pPr>
      <w:r w:rsidRPr="003C6C7E">
        <w:rPr>
          <w:rFonts w:ascii="Arial" w:hAnsi="Arial" w:cs="Arial"/>
          <w:color w:val="222222"/>
          <w:lang w:eastAsia="en-GB"/>
        </w:rPr>
        <w:t>Knowsley FACE is committed to preventing acts of modern slavery and human trafficking from occurring within its services.  The Service will also ensure this same commitment from its suppliers and other partner agencies involved in the delivery of adult education.</w:t>
      </w:r>
    </w:p>
    <w:p w14:paraId="01446EB9" w14:textId="77777777" w:rsidR="00F22A32" w:rsidRPr="003C6C7E" w:rsidRDefault="00F22A32" w:rsidP="00F22A32">
      <w:pPr>
        <w:rPr>
          <w:rFonts w:ascii="Arial" w:hAnsi="Arial" w:cs="Arial"/>
          <w:color w:val="222222"/>
          <w:lang w:eastAsia="en-GB"/>
        </w:rPr>
      </w:pPr>
    </w:p>
    <w:p w14:paraId="39585785" w14:textId="77777777" w:rsidR="00F22A32" w:rsidRPr="003C6C7E" w:rsidRDefault="00F22A32" w:rsidP="00F22A32">
      <w:pPr>
        <w:rPr>
          <w:rFonts w:ascii="Arial" w:hAnsi="Arial" w:cs="Arial"/>
          <w:color w:val="222222"/>
          <w:lang w:eastAsia="en-GB"/>
        </w:rPr>
      </w:pPr>
      <w:r w:rsidRPr="003C6C7E">
        <w:rPr>
          <w:rFonts w:ascii="Arial" w:hAnsi="Arial" w:cs="Arial"/>
          <w:color w:val="222222"/>
          <w:lang w:eastAsia="en-GB"/>
        </w:rPr>
        <w:t>The Service will undertake appropriate financial and due diligence checks when considering taking on new suppliers/partner providers and regularly review its existing suppliers/partner providers to ensure they meet their regulatory obligations.</w:t>
      </w:r>
    </w:p>
    <w:p w14:paraId="0D225885" w14:textId="77777777" w:rsidR="00F22A32" w:rsidRPr="003C6C7E" w:rsidRDefault="00F22A32" w:rsidP="00F22A32">
      <w:pPr>
        <w:rPr>
          <w:rFonts w:ascii="Arial" w:hAnsi="Arial" w:cs="Arial"/>
          <w:color w:val="222222"/>
          <w:lang w:eastAsia="en-GB"/>
        </w:rPr>
      </w:pPr>
    </w:p>
    <w:p w14:paraId="79AAA507" w14:textId="77777777" w:rsidR="00F22A32" w:rsidRPr="003C6C7E" w:rsidRDefault="00F22A32" w:rsidP="00F22A32">
      <w:pPr>
        <w:rPr>
          <w:rFonts w:ascii="Arial" w:hAnsi="Arial" w:cs="Arial"/>
          <w:color w:val="222222"/>
          <w:lang w:eastAsia="en-GB"/>
        </w:rPr>
      </w:pPr>
      <w:r w:rsidRPr="003C6C7E">
        <w:rPr>
          <w:rFonts w:ascii="Arial" w:hAnsi="Arial" w:cs="Arial"/>
          <w:color w:val="222222"/>
          <w:lang w:eastAsia="en-GB"/>
        </w:rPr>
        <w:t xml:space="preserve">The Service will ensure that all staff and service users are made aware of The Act and their requested compliance with its rules and procedures as well as </w:t>
      </w:r>
      <w:r w:rsidRPr="003C6C7E">
        <w:rPr>
          <w:rFonts w:ascii="Arial" w:hAnsi="Arial" w:cs="Arial"/>
          <w:color w:val="222222"/>
          <w:lang w:eastAsia="en-GB"/>
        </w:rPr>
        <w:lastRenderedPageBreak/>
        <w:t>identifying the appropriate Lead Officers for all matters regarding issues of Modern Slavery.</w:t>
      </w:r>
    </w:p>
    <w:p w14:paraId="2289FF05" w14:textId="77777777" w:rsidR="00F22A32" w:rsidRPr="003C6C7E" w:rsidRDefault="00F22A32" w:rsidP="00F22A32">
      <w:pPr>
        <w:rPr>
          <w:rFonts w:ascii="Arial" w:hAnsi="Arial" w:cs="Arial"/>
          <w:color w:val="222222"/>
          <w:lang w:eastAsia="en-GB"/>
        </w:rPr>
      </w:pPr>
    </w:p>
    <w:p w14:paraId="230937DD" w14:textId="77777777" w:rsidR="00F22A32" w:rsidRPr="003C6C7E" w:rsidRDefault="00F22A32" w:rsidP="00F22A32">
      <w:pPr>
        <w:rPr>
          <w:rFonts w:ascii="Arial" w:hAnsi="Arial" w:cs="Arial"/>
          <w:color w:val="222222"/>
          <w:lang w:eastAsia="en-GB"/>
        </w:rPr>
      </w:pPr>
      <w:r w:rsidRPr="003C6C7E">
        <w:rPr>
          <w:rFonts w:ascii="Arial" w:hAnsi="Arial" w:cs="Arial"/>
          <w:color w:val="222222"/>
          <w:lang w:eastAsia="en-GB"/>
        </w:rPr>
        <w:t>The Service will encourage all its staff, service users and partner agencies to report any concerns relating to the direct activities</w:t>
      </w:r>
      <w:r w:rsidR="0067102B" w:rsidRPr="003C6C7E">
        <w:rPr>
          <w:rFonts w:ascii="Arial" w:hAnsi="Arial" w:cs="Arial"/>
          <w:color w:val="222222"/>
          <w:lang w:eastAsia="en-GB"/>
        </w:rPr>
        <w:t xml:space="preserve">, or those of partner agencies to the </w:t>
      </w:r>
      <w:r w:rsidR="00A81973" w:rsidRPr="003C6C7E">
        <w:rPr>
          <w:rFonts w:ascii="Arial" w:hAnsi="Arial" w:cs="Arial"/>
          <w:color w:val="222222"/>
          <w:lang w:eastAsia="en-GB"/>
        </w:rPr>
        <w:t xml:space="preserve">Designated </w:t>
      </w:r>
      <w:r w:rsidR="0067102B" w:rsidRPr="003C6C7E">
        <w:rPr>
          <w:rFonts w:ascii="Arial" w:hAnsi="Arial" w:cs="Arial"/>
          <w:color w:val="222222"/>
          <w:lang w:eastAsia="en-GB"/>
        </w:rPr>
        <w:t xml:space="preserve">Safeguarding </w:t>
      </w:r>
      <w:r w:rsidR="00A81973" w:rsidRPr="003C6C7E">
        <w:rPr>
          <w:rFonts w:ascii="Arial" w:hAnsi="Arial" w:cs="Arial"/>
          <w:color w:val="222222"/>
          <w:lang w:eastAsia="en-GB"/>
        </w:rPr>
        <w:t>Lead</w:t>
      </w:r>
      <w:r w:rsidR="0067102B" w:rsidRPr="003C6C7E">
        <w:rPr>
          <w:rFonts w:ascii="Arial" w:hAnsi="Arial" w:cs="Arial"/>
          <w:color w:val="222222"/>
          <w:lang w:eastAsia="en-GB"/>
        </w:rPr>
        <w:t>(s).</w:t>
      </w:r>
    </w:p>
    <w:p w14:paraId="33B0D2FB" w14:textId="77777777" w:rsidR="00E76930" w:rsidRPr="003C6C7E" w:rsidRDefault="00E76930" w:rsidP="00F22A32">
      <w:pPr>
        <w:rPr>
          <w:rFonts w:ascii="Arial" w:hAnsi="Arial" w:cs="Arial"/>
          <w:b/>
          <w:color w:val="222222"/>
          <w:lang w:eastAsia="en-GB"/>
        </w:rPr>
      </w:pPr>
    </w:p>
    <w:p w14:paraId="219ABBC8" w14:textId="77777777" w:rsidR="00A81973" w:rsidRPr="003C6C7E" w:rsidRDefault="00A81973" w:rsidP="007A4E0D">
      <w:pPr>
        <w:rPr>
          <w:rFonts w:ascii="Arial" w:hAnsi="Arial" w:cs="Arial"/>
          <w:b/>
          <w:u w:val="single"/>
          <w:lang w:val="en-GB"/>
        </w:rPr>
      </w:pPr>
      <w:r w:rsidRPr="003C6C7E">
        <w:rPr>
          <w:rFonts w:ascii="Arial" w:hAnsi="Arial" w:cs="Arial"/>
          <w:b/>
          <w:u w:val="single"/>
          <w:lang w:val="en-GB"/>
        </w:rPr>
        <w:t>COUNTY LINES</w:t>
      </w:r>
      <w:r w:rsidR="00FD11FF" w:rsidRPr="003C6C7E">
        <w:rPr>
          <w:rFonts w:ascii="Arial" w:hAnsi="Arial" w:cs="Arial"/>
          <w:b/>
          <w:u w:val="single"/>
          <w:lang w:val="en-GB"/>
        </w:rPr>
        <w:t xml:space="preserve"> </w:t>
      </w:r>
      <w:r w:rsidR="006E7AA1">
        <w:rPr>
          <w:rFonts w:ascii="Arial" w:hAnsi="Arial" w:cs="Arial"/>
          <w:b/>
          <w:u w:val="single"/>
          <w:lang w:val="en-GB"/>
        </w:rPr>
        <w:t xml:space="preserve">STATEMENT </w:t>
      </w:r>
    </w:p>
    <w:p w14:paraId="48229DE7" w14:textId="77777777" w:rsidR="00A81973" w:rsidRPr="003C6C7E" w:rsidRDefault="00A81973" w:rsidP="007A4E0D">
      <w:pPr>
        <w:rPr>
          <w:rFonts w:ascii="Arial" w:hAnsi="Arial" w:cs="Arial"/>
          <w:b/>
          <w:u w:val="single"/>
          <w:lang w:val="en-GB"/>
        </w:rPr>
      </w:pPr>
    </w:p>
    <w:p w14:paraId="7310943C" w14:textId="77777777" w:rsidR="00AC46C1" w:rsidRPr="003C6C7E" w:rsidRDefault="00AC46C1" w:rsidP="007A4E0D">
      <w:pPr>
        <w:rPr>
          <w:rStyle w:val="e24kjd"/>
          <w:rFonts w:ascii="Arial" w:hAnsi="Arial" w:cs="Arial"/>
          <w:color w:val="222222"/>
          <w:sz w:val="21"/>
          <w:szCs w:val="21"/>
        </w:rPr>
      </w:pPr>
      <w:r w:rsidRPr="003C6C7E">
        <w:rPr>
          <w:rStyle w:val="e24kjd"/>
          <w:rFonts w:ascii="Arial" w:hAnsi="Arial" w:cs="Arial"/>
          <w:color w:val="222222"/>
        </w:rPr>
        <w:t>'</w:t>
      </w:r>
      <w:r w:rsidRPr="003C6C7E">
        <w:rPr>
          <w:rStyle w:val="e24kjd"/>
          <w:rFonts w:ascii="Arial" w:hAnsi="Arial" w:cs="Arial"/>
          <w:b/>
          <w:bCs/>
          <w:color w:val="222222"/>
        </w:rPr>
        <w:t>County Lines</w:t>
      </w:r>
      <w:r w:rsidRPr="003C6C7E">
        <w:rPr>
          <w:rStyle w:val="e24kjd"/>
          <w:rFonts w:ascii="Arial" w:hAnsi="Arial" w:cs="Arial"/>
          <w:color w:val="222222"/>
        </w:rPr>
        <w:t xml:space="preserve">' is a term used when drug gangs from big cities expand their operations to smaller towns, often using violence to drive out local dealers and exploiting children and vulnerable people to sell drugs. These dealers will use dedicated mobile phone </w:t>
      </w:r>
      <w:r w:rsidRPr="003C6C7E">
        <w:rPr>
          <w:rStyle w:val="e24kjd"/>
          <w:rFonts w:ascii="Arial" w:hAnsi="Arial" w:cs="Arial"/>
          <w:b/>
          <w:bCs/>
          <w:color w:val="222222"/>
        </w:rPr>
        <w:t>lines</w:t>
      </w:r>
      <w:r w:rsidRPr="003C6C7E">
        <w:rPr>
          <w:rStyle w:val="e24kjd"/>
          <w:rFonts w:ascii="Arial" w:hAnsi="Arial" w:cs="Arial"/>
          <w:color w:val="222222"/>
        </w:rPr>
        <w:t xml:space="preserve">, known as 'deal </w:t>
      </w:r>
      <w:r w:rsidRPr="003C6C7E">
        <w:rPr>
          <w:rStyle w:val="e24kjd"/>
          <w:rFonts w:ascii="Arial" w:hAnsi="Arial" w:cs="Arial"/>
          <w:b/>
          <w:bCs/>
          <w:color w:val="222222"/>
        </w:rPr>
        <w:t>lines</w:t>
      </w:r>
      <w:r w:rsidRPr="003C6C7E">
        <w:rPr>
          <w:rStyle w:val="e24kjd"/>
          <w:rFonts w:ascii="Arial" w:hAnsi="Arial" w:cs="Arial"/>
          <w:color w:val="222222"/>
        </w:rPr>
        <w:t>', to take orders from drug users</w:t>
      </w:r>
      <w:r w:rsidRPr="003C6C7E">
        <w:rPr>
          <w:rStyle w:val="e24kjd"/>
          <w:rFonts w:ascii="Arial" w:hAnsi="Arial" w:cs="Arial"/>
          <w:color w:val="222222"/>
          <w:sz w:val="21"/>
          <w:szCs w:val="21"/>
        </w:rPr>
        <w:t>.</w:t>
      </w:r>
      <w:r w:rsidR="00F4088A">
        <w:rPr>
          <w:rStyle w:val="e24kjd"/>
          <w:rFonts w:ascii="Arial" w:hAnsi="Arial" w:cs="Arial"/>
          <w:color w:val="222222"/>
          <w:sz w:val="21"/>
          <w:szCs w:val="21"/>
        </w:rPr>
        <w:t xml:space="preserve"> </w:t>
      </w:r>
      <w:r w:rsidR="00F4088A">
        <w:rPr>
          <w:rStyle w:val="e24kjd"/>
          <w:rFonts w:ascii="Arial" w:hAnsi="Arial" w:cs="Arial"/>
          <w:color w:val="222222"/>
          <w:sz w:val="8"/>
          <w:szCs w:val="8"/>
        </w:rPr>
        <w:t>(N</w:t>
      </w:r>
      <w:r w:rsidR="00217F58" w:rsidRPr="003C6C7E">
        <w:rPr>
          <w:rStyle w:val="e24kjd"/>
          <w:rFonts w:ascii="Arial" w:hAnsi="Arial" w:cs="Arial"/>
          <w:color w:val="222222"/>
          <w:sz w:val="8"/>
          <w:szCs w:val="8"/>
        </w:rPr>
        <w:t xml:space="preserve">ational </w:t>
      </w:r>
      <w:r w:rsidR="00F4088A">
        <w:rPr>
          <w:rStyle w:val="e24kjd"/>
          <w:rFonts w:ascii="Arial" w:hAnsi="Arial" w:cs="Arial"/>
          <w:color w:val="222222"/>
          <w:sz w:val="8"/>
          <w:szCs w:val="8"/>
        </w:rPr>
        <w:t>C</w:t>
      </w:r>
      <w:r w:rsidR="00217F58" w:rsidRPr="003C6C7E">
        <w:rPr>
          <w:rStyle w:val="e24kjd"/>
          <w:rFonts w:ascii="Arial" w:hAnsi="Arial" w:cs="Arial"/>
          <w:color w:val="222222"/>
          <w:sz w:val="8"/>
          <w:szCs w:val="8"/>
        </w:rPr>
        <w:t xml:space="preserve">rime </w:t>
      </w:r>
      <w:r w:rsidR="00F4088A">
        <w:rPr>
          <w:rStyle w:val="e24kjd"/>
          <w:rFonts w:ascii="Arial" w:hAnsi="Arial" w:cs="Arial"/>
          <w:color w:val="222222"/>
          <w:sz w:val="8"/>
          <w:szCs w:val="8"/>
        </w:rPr>
        <w:t>A</w:t>
      </w:r>
      <w:r w:rsidR="00217F58" w:rsidRPr="003C6C7E">
        <w:rPr>
          <w:rStyle w:val="e24kjd"/>
          <w:rFonts w:ascii="Arial" w:hAnsi="Arial" w:cs="Arial"/>
          <w:color w:val="222222"/>
          <w:sz w:val="8"/>
          <w:szCs w:val="8"/>
        </w:rPr>
        <w:t>gency)</w:t>
      </w:r>
    </w:p>
    <w:p w14:paraId="5E13C286" w14:textId="77777777" w:rsidR="00FD11FF" w:rsidRPr="001654C6" w:rsidRDefault="003C6C7E" w:rsidP="007A4E0D">
      <w:pPr>
        <w:rPr>
          <w:rStyle w:val="e24kjd"/>
          <w:rFonts w:ascii="Arial" w:hAnsi="Arial" w:cs="Arial"/>
          <w:i/>
          <w:color w:val="222222"/>
          <w:sz w:val="21"/>
          <w:szCs w:val="21"/>
        </w:rPr>
      </w:pPr>
      <w:r w:rsidRPr="001654C6">
        <w:rPr>
          <w:rStyle w:val="e24kjd"/>
          <w:rFonts w:ascii="Arial" w:hAnsi="Arial" w:cs="Arial"/>
          <w:i/>
          <w:color w:val="222222"/>
          <w:sz w:val="21"/>
          <w:szCs w:val="21"/>
        </w:rPr>
        <w:t xml:space="preserve">For further </w:t>
      </w:r>
      <w:r w:rsidR="00F4088A" w:rsidRPr="001654C6">
        <w:rPr>
          <w:rStyle w:val="e24kjd"/>
          <w:rFonts w:ascii="Arial" w:hAnsi="Arial" w:cs="Arial"/>
          <w:i/>
          <w:color w:val="222222"/>
          <w:sz w:val="21"/>
          <w:szCs w:val="21"/>
        </w:rPr>
        <w:t>information,</w:t>
      </w:r>
      <w:r w:rsidRPr="001654C6">
        <w:rPr>
          <w:rStyle w:val="e24kjd"/>
          <w:rFonts w:ascii="Arial" w:hAnsi="Arial" w:cs="Arial"/>
          <w:i/>
          <w:color w:val="222222"/>
          <w:sz w:val="21"/>
          <w:szCs w:val="21"/>
        </w:rPr>
        <w:t xml:space="preserve"> please refer to the service’s County Lines Policy.</w:t>
      </w:r>
    </w:p>
    <w:p w14:paraId="371A6AEB" w14:textId="77777777" w:rsidR="00AC46C1" w:rsidRPr="00A81973" w:rsidRDefault="00AC46C1" w:rsidP="007A4E0D">
      <w:pPr>
        <w:rPr>
          <w:rFonts w:ascii="Arial" w:hAnsi="Arial" w:cs="Arial"/>
          <w:b/>
          <w:highlight w:val="yellow"/>
          <w:u w:val="single"/>
          <w:lang w:val="en-GB"/>
        </w:rPr>
      </w:pPr>
    </w:p>
    <w:p w14:paraId="0B8483DA" w14:textId="77777777" w:rsidR="006E7AA1" w:rsidRPr="00E55CEA" w:rsidRDefault="00A81973" w:rsidP="007A4E0D">
      <w:pPr>
        <w:rPr>
          <w:rFonts w:ascii="Arial" w:hAnsi="Arial" w:cs="Arial"/>
          <w:b/>
          <w:u w:val="single"/>
          <w:lang w:val="en-GB"/>
        </w:rPr>
      </w:pPr>
      <w:r w:rsidRPr="00E55CEA">
        <w:rPr>
          <w:rFonts w:ascii="Arial" w:hAnsi="Arial" w:cs="Arial"/>
          <w:b/>
          <w:u w:val="single"/>
          <w:lang w:val="en-GB"/>
        </w:rPr>
        <w:t>KNIFE</w:t>
      </w:r>
      <w:r w:rsidR="00E55CEA" w:rsidRPr="00E55CEA">
        <w:rPr>
          <w:rFonts w:ascii="Arial" w:hAnsi="Arial" w:cs="Arial"/>
          <w:b/>
          <w:u w:val="single"/>
          <w:lang w:val="en-GB"/>
        </w:rPr>
        <w:t xml:space="preserve">/WEAPONS </w:t>
      </w:r>
      <w:r w:rsidR="006E7AA1" w:rsidRPr="00E55CEA">
        <w:rPr>
          <w:rFonts w:ascii="Arial" w:hAnsi="Arial" w:cs="Arial"/>
          <w:b/>
          <w:u w:val="single"/>
          <w:lang w:val="en-GB"/>
        </w:rPr>
        <w:t>STATEMENT</w:t>
      </w:r>
    </w:p>
    <w:p w14:paraId="75C30ACC" w14:textId="77777777" w:rsidR="00217F58" w:rsidRDefault="00217F58" w:rsidP="007A4E0D">
      <w:pPr>
        <w:rPr>
          <w:rFonts w:ascii="Arial" w:hAnsi="Arial" w:cs="Arial"/>
          <w:b/>
          <w:u w:val="single"/>
          <w:lang w:val="en-GB"/>
        </w:rPr>
      </w:pPr>
    </w:p>
    <w:p w14:paraId="568234AF" w14:textId="77777777" w:rsidR="00E55CEA" w:rsidRPr="00E55CEA" w:rsidRDefault="00E55CEA" w:rsidP="00E55CEA">
      <w:pPr>
        <w:rPr>
          <w:rFonts w:ascii="Arial" w:hAnsi="Arial" w:cs="Arial"/>
        </w:rPr>
      </w:pPr>
      <w:r w:rsidRPr="00E55CEA">
        <w:rPr>
          <w:rFonts w:ascii="Arial" w:hAnsi="Arial" w:cs="Arial"/>
        </w:rPr>
        <w:t xml:space="preserve">In recent years there have been </w:t>
      </w:r>
      <w:proofErr w:type="gramStart"/>
      <w:r w:rsidRPr="00E55CEA">
        <w:rPr>
          <w:rFonts w:ascii="Arial" w:hAnsi="Arial" w:cs="Arial"/>
        </w:rPr>
        <w:t>in excess of</w:t>
      </w:r>
      <w:proofErr w:type="gramEnd"/>
      <w:r w:rsidRPr="00E55CEA">
        <w:rPr>
          <w:rFonts w:ascii="Arial" w:hAnsi="Arial" w:cs="Arial"/>
        </w:rPr>
        <w:t xml:space="preserve"> 1745 knife/weapons confiscated from young people in educational environments.  As well as being illegal to carry knives/weapons, Knife crime has a huge impact on children and the communities in which they live – this is a national situation.</w:t>
      </w:r>
    </w:p>
    <w:p w14:paraId="5C2C1216" w14:textId="77777777" w:rsidR="00E55CEA" w:rsidRPr="00E55CEA" w:rsidRDefault="00E55CEA" w:rsidP="00E55CEA">
      <w:pPr>
        <w:rPr>
          <w:rFonts w:ascii="Arial" w:hAnsi="Arial" w:cs="Arial"/>
        </w:rPr>
      </w:pPr>
      <w:r w:rsidRPr="00E55CEA">
        <w:rPr>
          <w:rFonts w:ascii="Arial" w:hAnsi="Arial" w:cs="Arial"/>
        </w:rPr>
        <w:t xml:space="preserve">Under no circumstances should learners carry knives or other offensive weapons on and around any Knowsley FACE education premises; this includes New </w:t>
      </w:r>
      <w:proofErr w:type="spellStart"/>
      <w:r w:rsidRPr="00E55CEA">
        <w:rPr>
          <w:rFonts w:ascii="Arial" w:hAnsi="Arial" w:cs="Arial"/>
        </w:rPr>
        <w:t>Hutte</w:t>
      </w:r>
      <w:proofErr w:type="spellEnd"/>
      <w:r w:rsidRPr="00E55CEA">
        <w:rPr>
          <w:rFonts w:ascii="Arial" w:hAnsi="Arial" w:cs="Arial"/>
        </w:rPr>
        <w:t xml:space="preserve"> </w:t>
      </w:r>
      <w:proofErr w:type="spellStart"/>
      <w:r w:rsidRPr="00E55CEA">
        <w:rPr>
          <w:rFonts w:ascii="Arial" w:hAnsi="Arial" w:cs="Arial"/>
        </w:rPr>
        <w:t>Neighbourhood</w:t>
      </w:r>
      <w:proofErr w:type="spellEnd"/>
      <w:r w:rsidRPr="00E55CEA">
        <w:rPr>
          <w:rFonts w:ascii="Arial" w:hAnsi="Arial" w:cs="Arial"/>
        </w:rPr>
        <w:t xml:space="preserve"> Centre and all outreach </w:t>
      </w:r>
      <w:proofErr w:type="spellStart"/>
      <w:r w:rsidRPr="00E55CEA">
        <w:rPr>
          <w:rFonts w:ascii="Arial" w:hAnsi="Arial" w:cs="Arial"/>
        </w:rPr>
        <w:t>centres</w:t>
      </w:r>
      <w:proofErr w:type="spellEnd"/>
      <w:r w:rsidRPr="00E55CEA">
        <w:rPr>
          <w:rFonts w:ascii="Arial" w:hAnsi="Arial" w:cs="Arial"/>
        </w:rPr>
        <w:t>.</w:t>
      </w:r>
    </w:p>
    <w:p w14:paraId="21BEC124" w14:textId="77777777" w:rsidR="00CC293D" w:rsidRDefault="00E55CEA" w:rsidP="00E55CEA">
      <w:pPr>
        <w:rPr>
          <w:rFonts w:ascii="Arial" w:hAnsi="Arial" w:cs="Arial"/>
        </w:rPr>
      </w:pPr>
      <w:r w:rsidRPr="00E55CEA">
        <w:rPr>
          <w:rFonts w:ascii="Arial" w:hAnsi="Arial" w:cs="Arial"/>
        </w:rPr>
        <w:t>Any learner found to be in possession of a knife/weapon will be excluded with immediate effect.</w:t>
      </w:r>
    </w:p>
    <w:p w14:paraId="2E04522E" w14:textId="77777777" w:rsidR="00E55CEA" w:rsidRPr="001654C6" w:rsidRDefault="00E55CEA" w:rsidP="00E55CEA">
      <w:pPr>
        <w:rPr>
          <w:rStyle w:val="e24kjd"/>
          <w:rFonts w:ascii="Arial" w:hAnsi="Arial" w:cs="Arial"/>
          <w:i/>
          <w:color w:val="222222"/>
          <w:sz w:val="21"/>
          <w:szCs w:val="21"/>
        </w:rPr>
      </w:pPr>
      <w:r w:rsidRPr="001654C6">
        <w:rPr>
          <w:rStyle w:val="e24kjd"/>
          <w:rFonts w:ascii="Arial" w:hAnsi="Arial" w:cs="Arial"/>
          <w:i/>
          <w:color w:val="222222"/>
          <w:sz w:val="21"/>
          <w:szCs w:val="21"/>
        </w:rPr>
        <w:t xml:space="preserve">For further </w:t>
      </w:r>
      <w:r w:rsidR="00F4088A" w:rsidRPr="001654C6">
        <w:rPr>
          <w:rStyle w:val="e24kjd"/>
          <w:rFonts w:ascii="Arial" w:hAnsi="Arial" w:cs="Arial"/>
          <w:i/>
          <w:color w:val="222222"/>
          <w:sz w:val="21"/>
          <w:szCs w:val="21"/>
        </w:rPr>
        <w:t>information,</w:t>
      </w:r>
      <w:r w:rsidRPr="001654C6">
        <w:rPr>
          <w:rStyle w:val="e24kjd"/>
          <w:rFonts w:ascii="Arial" w:hAnsi="Arial" w:cs="Arial"/>
          <w:i/>
          <w:color w:val="222222"/>
          <w:sz w:val="21"/>
          <w:szCs w:val="21"/>
        </w:rPr>
        <w:t xml:space="preserve"> please refer to the service’s </w:t>
      </w:r>
      <w:r>
        <w:rPr>
          <w:rStyle w:val="e24kjd"/>
          <w:rFonts w:ascii="Arial" w:hAnsi="Arial" w:cs="Arial"/>
          <w:i/>
          <w:color w:val="222222"/>
          <w:sz w:val="21"/>
          <w:szCs w:val="21"/>
        </w:rPr>
        <w:t>Knife/Weapons Policy</w:t>
      </w:r>
      <w:r w:rsidRPr="001654C6">
        <w:rPr>
          <w:rStyle w:val="e24kjd"/>
          <w:rFonts w:ascii="Arial" w:hAnsi="Arial" w:cs="Arial"/>
          <w:i/>
          <w:color w:val="222222"/>
          <w:sz w:val="21"/>
          <w:szCs w:val="21"/>
        </w:rPr>
        <w:t>.</w:t>
      </w:r>
    </w:p>
    <w:p w14:paraId="76D168DA" w14:textId="77777777" w:rsidR="006E7AA1" w:rsidRPr="00360744" w:rsidRDefault="00217F58" w:rsidP="007A4E0D">
      <w:pPr>
        <w:rPr>
          <w:rFonts w:ascii="Arial" w:hAnsi="Arial" w:cs="Arial"/>
          <w:b/>
          <w:u w:val="single"/>
          <w:lang w:val="en-GB"/>
        </w:rPr>
      </w:pPr>
      <w:r w:rsidRPr="00360744">
        <w:rPr>
          <w:rFonts w:ascii="Arial" w:hAnsi="Arial" w:cs="Arial"/>
          <w:b/>
          <w:u w:val="single"/>
          <w:lang w:val="en-GB"/>
        </w:rPr>
        <w:t>ALCOHOL, DRUG AND SUSTANCE MISUSE</w:t>
      </w:r>
      <w:r w:rsidR="00FD11FF" w:rsidRPr="00360744">
        <w:rPr>
          <w:rFonts w:ascii="Arial" w:hAnsi="Arial" w:cs="Arial"/>
          <w:b/>
          <w:u w:val="single"/>
          <w:lang w:val="en-GB"/>
        </w:rPr>
        <w:t xml:space="preserve"> </w:t>
      </w:r>
      <w:r w:rsidR="006E7AA1" w:rsidRPr="00360744">
        <w:rPr>
          <w:rFonts w:ascii="Arial" w:hAnsi="Arial" w:cs="Arial"/>
          <w:b/>
          <w:u w:val="single"/>
          <w:lang w:val="en-GB"/>
        </w:rPr>
        <w:t xml:space="preserve">STATEMENT </w:t>
      </w:r>
    </w:p>
    <w:p w14:paraId="5AB07199" w14:textId="77777777" w:rsidR="00217F58" w:rsidRDefault="00217F58" w:rsidP="007A4E0D">
      <w:pPr>
        <w:rPr>
          <w:rFonts w:ascii="Arial" w:hAnsi="Arial" w:cs="Arial"/>
          <w:b/>
          <w:u w:val="single"/>
          <w:lang w:val="en-GB"/>
        </w:rPr>
      </w:pPr>
    </w:p>
    <w:p w14:paraId="3E02E4E8" w14:textId="77777777" w:rsidR="00360744" w:rsidRDefault="00360744" w:rsidP="00360744">
      <w:pPr>
        <w:rPr>
          <w:rFonts w:ascii="Arial" w:hAnsi="Arial" w:cs="Arial"/>
          <w:b/>
        </w:rPr>
      </w:pPr>
      <w:r w:rsidRPr="00105C73">
        <w:rPr>
          <w:rFonts w:ascii="Arial" w:hAnsi="Arial" w:cs="Arial"/>
          <w:b/>
        </w:rPr>
        <w:t>Definitions:</w:t>
      </w:r>
    </w:p>
    <w:p w14:paraId="10146875" w14:textId="77777777" w:rsidR="00360744" w:rsidRPr="00105C73" w:rsidRDefault="00360744" w:rsidP="00360744">
      <w:pPr>
        <w:rPr>
          <w:rFonts w:ascii="Arial" w:hAnsi="Arial" w:cs="Arial"/>
          <w:b/>
        </w:rPr>
      </w:pPr>
    </w:p>
    <w:p w14:paraId="79F8119D" w14:textId="77777777" w:rsidR="00360744" w:rsidRDefault="00360744" w:rsidP="00360744">
      <w:pPr>
        <w:rPr>
          <w:rFonts w:ascii="Arial" w:hAnsi="Arial" w:cs="Arial"/>
        </w:rPr>
      </w:pPr>
      <w:r w:rsidRPr="00105C73">
        <w:rPr>
          <w:rFonts w:ascii="Arial" w:hAnsi="Arial" w:cs="Arial"/>
          <w:b/>
        </w:rPr>
        <w:t>Substance Misuse</w:t>
      </w:r>
      <w:r>
        <w:rPr>
          <w:rFonts w:ascii="Arial" w:hAnsi="Arial" w:cs="Arial"/>
        </w:rPr>
        <w:t xml:space="preserve"> – drinking alcohol, taking drugs or a substance, either intermittently or continuously, such that it adversely interferes with an individual’s health, work performance or conduct or affects the work performance and/or safety of themselves and/or others</w:t>
      </w:r>
    </w:p>
    <w:p w14:paraId="3CC8AE52" w14:textId="77777777" w:rsidR="00360744" w:rsidRDefault="00360744" w:rsidP="00360744">
      <w:pPr>
        <w:rPr>
          <w:rFonts w:ascii="Arial" w:hAnsi="Arial" w:cs="Arial"/>
        </w:rPr>
      </w:pPr>
    </w:p>
    <w:p w14:paraId="79D4440C" w14:textId="77777777" w:rsidR="00360744" w:rsidRDefault="00360744" w:rsidP="00360744">
      <w:pPr>
        <w:rPr>
          <w:rFonts w:ascii="Arial" w:hAnsi="Arial" w:cs="Arial"/>
        </w:rPr>
      </w:pPr>
      <w:r w:rsidRPr="00105C73">
        <w:rPr>
          <w:rFonts w:ascii="Arial" w:hAnsi="Arial" w:cs="Arial"/>
          <w:b/>
        </w:rPr>
        <w:t>Substances</w:t>
      </w:r>
      <w:r>
        <w:rPr>
          <w:rFonts w:ascii="Arial" w:hAnsi="Arial" w:cs="Arial"/>
        </w:rPr>
        <w:t xml:space="preserve"> – includes prescription medicines where the prescription medicines have not been prescribed for the person possessing or using them and / or such prescription medicines which are not taken in accordance with a doctor’s direction.  This includes any substance (other than alcohol) that produces physical, mental, </w:t>
      </w:r>
      <w:proofErr w:type="gramStart"/>
      <w:r>
        <w:rPr>
          <w:rFonts w:ascii="Arial" w:hAnsi="Arial" w:cs="Arial"/>
        </w:rPr>
        <w:t>emotional</w:t>
      </w:r>
      <w:proofErr w:type="gramEnd"/>
      <w:r>
        <w:rPr>
          <w:rFonts w:ascii="Arial" w:hAnsi="Arial" w:cs="Arial"/>
        </w:rPr>
        <w:t xml:space="preserve"> or </w:t>
      </w:r>
      <w:proofErr w:type="spellStart"/>
      <w:r>
        <w:rPr>
          <w:rFonts w:ascii="Arial" w:hAnsi="Arial" w:cs="Arial"/>
        </w:rPr>
        <w:t>behavioural</w:t>
      </w:r>
      <w:proofErr w:type="spellEnd"/>
      <w:r>
        <w:rPr>
          <w:rFonts w:ascii="Arial" w:hAnsi="Arial" w:cs="Arial"/>
        </w:rPr>
        <w:t xml:space="preserve"> changes in the user.</w:t>
      </w:r>
    </w:p>
    <w:p w14:paraId="5F436C68" w14:textId="77777777" w:rsidR="00360744" w:rsidRDefault="00360744" w:rsidP="00360744">
      <w:pPr>
        <w:rPr>
          <w:rFonts w:ascii="Arial" w:hAnsi="Arial" w:cs="Arial"/>
        </w:rPr>
      </w:pPr>
    </w:p>
    <w:p w14:paraId="38A2A8EC" w14:textId="77777777" w:rsidR="00360744" w:rsidRDefault="00360744" w:rsidP="00360744">
      <w:pPr>
        <w:rPr>
          <w:rFonts w:ascii="Arial" w:hAnsi="Arial" w:cs="Arial"/>
        </w:rPr>
      </w:pPr>
      <w:r w:rsidRPr="00105C73">
        <w:rPr>
          <w:rFonts w:ascii="Arial" w:hAnsi="Arial" w:cs="Arial"/>
          <w:b/>
        </w:rPr>
        <w:t>Controlled Drug</w:t>
      </w:r>
      <w:r>
        <w:rPr>
          <w:rFonts w:ascii="Arial" w:hAnsi="Arial" w:cs="Arial"/>
        </w:rPr>
        <w:t xml:space="preserve"> – includes all chemical substances or drugs listed in any controlled drugs acts or regulations applicable under the law.</w:t>
      </w:r>
    </w:p>
    <w:p w14:paraId="53374917" w14:textId="77777777" w:rsidR="00360744" w:rsidRDefault="00360744" w:rsidP="00360744">
      <w:pPr>
        <w:rPr>
          <w:rFonts w:ascii="Arial" w:hAnsi="Arial" w:cs="Arial"/>
        </w:rPr>
      </w:pPr>
    </w:p>
    <w:p w14:paraId="0AFBCBA7" w14:textId="77777777" w:rsidR="00360744" w:rsidRDefault="00360744" w:rsidP="00360744">
      <w:pPr>
        <w:rPr>
          <w:rFonts w:ascii="Arial" w:hAnsi="Arial" w:cs="Arial"/>
        </w:rPr>
      </w:pPr>
      <w:r w:rsidRPr="00105C73">
        <w:rPr>
          <w:rFonts w:ascii="Arial" w:hAnsi="Arial" w:cs="Arial"/>
        </w:rPr>
        <w:t>Knowsley FACE is committed to providing a safe and healthy learning environment for all staff and learners.  All reasonable steps/actions will be taken to reduce or eliminate the risk of harm or incidents arising due to an individual’s alcohol or drug/substance abuse.</w:t>
      </w:r>
    </w:p>
    <w:p w14:paraId="78C08667" w14:textId="77777777" w:rsidR="00360744" w:rsidRPr="00105C73" w:rsidRDefault="00360744" w:rsidP="00360744">
      <w:pPr>
        <w:rPr>
          <w:rFonts w:ascii="Arial" w:hAnsi="Arial" w:cs="Arial"/>
        </w:rPr>
      </w:pPr>
    </w:p>
    <w:p w14:paraId="0CF11B3A" w14:textId="77777777" w:rsidR="00217F58" w:rsidRDefault="00360744" w:rsidP="00360744">
      <w:pPr>
        <w:rPr>
          <w:rFonts w:ascii="Arial" w:hAnsi="Arial" w:cs="Arial"/>
        </w:rPr>
      </w:pPr>
      <w:r>
        <w:rPr>
          <w:rFonts w:ascii="Arial" w:hAnsi="Arial" w:cs="Arial"/>
        </w:rPr>
        <w:t>No staff member or learner should report to work/lesson while under the influence of substances or alcohol.  The Service does not consider it appropriate for staff/learners to be impaired by alcohol and/or substances during their conduct as a staff member or as a learner; and in these circumstances this could lead to a disciplinary</w:t>
      </w:r>
      <w:r w:rsidR="0041056C">
        <w:rPr>
          <w:rFonts w:ascii="Arial" w:hAnsi="Arial" w:cs="Arial"/>
        </w:rPr>
        <w:t xml:space="preserve"> action</w:t>
      </w:r>
      <w:r>
        <w:rPr>
          <w:rFonts w:ascii="Arial" w:hAnsi="Arial" w:cs="Arial"/>
        </w:rPr>
        <w:t>/exclusion</w:t>
      </w:r>
      <w:r w:rsidR="0041056C">
        <w:rPr>
          <w:rFonts w:ascii="Arial" w:hAnsi="Arial" w:cs="Arial"/>
        </w:rPr>
        <w:t xml:space="preserve"> from learning.</w:t>
      </w:r>
    </w:p>
    <w:p w14:paraId="18AE32A6" w14:textId="77777777" w:rsidR="00905CCB" w:rsidRDefault="00905CCB" w:rsidP="00360744">
      <w:pPr>
        <w:rPr>
          <w:rFonts w:ascii="Arial" w:hAnsi="Arial" w:cs="Arial"/>
        </w:rPr>
      </w:pPr>
    </w:p>
    <w:p w14:paraId="6DD9D515" w14:textId="77777777" w:rsidR="00905CCB" w:rsidRPr="001654C6" w:rsidRDefault="00905CCB" w:rsidP="00905CCB">
      <w:pPr>
        <w:rPr>
          <w:rStyle w:val="e24kjd"/>
          <w:rFonts w:ascii="Arial" w:hAnsi="Arial" w:cs="Arial"/>
          <w:i/>
          <w:color w:val="222222"/>
          <w:sz w:val="21"/>
          <w:szCs w:val="21"/>
        </w:rPr>
      </w:pPr>
      <w:r w:rsidRPr="001654C6">
        <w:rPr>
          <w:rStyle w:val="e24kjd"/>
          <w:rFonts w:ascii="Arial" w:hAnsi="Arial" w:cs="Arial"/>
          <w:i/>
          <w:color w:val="222222"/>
          <w:sz w:val="21"/>
          <w:szCs w:val="21"/>
        </w:rPr>
        <w:t>For further information please refer to the service’s</w:t>
      </w:r>
      <w:r w:rsidR="006139CF">
        <w:rPr>
          <w:rStyle w:val="e24kjd"/>
          <w:rFonts w:ascii="Arial" w:hAnsi="Arial" w:cs="Arial"/>
          <w:i/>
          <w:color w:val="222222"/>
          <w:sz w:val="21"/>
          <w:szCs w:val="21"/>
        </w:rPr>
        <w:t xml:space="preserve"> Alcohol, Drug and Substance Misuse</w:t>
      </w:r>
      <w:r w:rsidRPr="001654C6">
        <w:rPr>
          <w:rStyle w:val="e24kjd"/>
          <w:rFonts w:ascii="Arial" w:hAnsi="Arial" w:cs="Arial"/>
          <w:i/>
          <w:color w:val="222222"/>
          <w:sz w:val="21"/>
          <w:szCs w:val="21"/>
        </w:rPr>
        <w:t xml:space="preserve"> Policy.</w:t>
      </w:r>
    </w:p>
    <w:p w14:paraId="58D06B1B" w14:textId="77777777" w:rsidR="003C6C7E" w:rsidRDefault="003C6C7E" w:rsidP="007A4E0D">
      <w:pPr>
        <w:rPr>
          <w:rFonts w:ascii="Arial" w:hAnsi="Arial" w:cs="Arial"/>
          <w:b/>
          <w:u w:val="single"/>
          <w:lang w:val="en-GB"/>
        </w:rPr>
      </w:pPr>
    </w:p>
    <w:p w14:paraId="4EA9DAFA" w14:textId="77777777" w:rsidR="007A4E0D" w:rsidRPr="008F3396" w:rsidRDefault="008F3396" w:rsidP="007A4E0D">
      <w:pPr>
        <w:rPr>
          <w:rFonts w:ascii="Arial" w:hAnsi="Arial" w:cs="Arial"/>
          <w:b/>
          <w:u w:val="single"/>
          <w:lang w:val="en-GB"/>
        </w:rPr>
      </w:pPr>
      <w:r w:rsidRPr="008F3396">
        <w:rPr>
          <w:rFonts w:ascii="Arial" w:hAnsi="Arial" w:cs="Arial"/>
          <w:b/>
          <w:u w:val="single"/>
          <w:lang w:val="en-GB"/>
        </w:rPr>
        <w:t>POWER AND POSITIONS OF TRUST</w:t>
      </w:r>
    </w:p>
    <w:p w14:paraId="65427F6F" w14:textId="77777777" w:rsidR="008F3396" w:rsidRDefault="008F3396" w:rsidP="007A4E0D">
      <w:pPr>
        <w:rPr>
          <w:rFonts w:ascii="Arial" w:hAnsi="Arial" w:cs="Arial"/>
          <w:b/>
          <w:lang w:val="en-GB"/>
        </w:rPr>
      </w:pPr>
    </w:p>
    <w:p w14:paraId="431FC4A1" w14:textId="77777777" w:rsidR="008F3396" w:rsidRPr="008F3396" w:rsidRDefault="008F3396" w:rsidP="007A4E0D">
      <w:pPr>
        <w:rPr>
          <w:rFonts w:ascii="Arial" w:hAnsi="Arial" w:cs="Arial"/>
          <w:lang w:val="en-GB"/>
        </w:rPr>
      </w:pPr>
      <w:r w:rsidRPr="008F3396">
        <w:rPr>
          <w:rFonts w:ascii="Arial" w:hAnsi="Arial" w:cs="Arial"/>
          <w:lang w:val="en-GB"/>
        </w:rPr>
        <w:t xml:space="preserve">Staff and tutors working with young people and vulnerable adults </w:t>
      </w:r>
      <w:proofErr w:type="gramStart"/>
      <w:r w:rsidRPr="008F3396">
        <w:rPr>
          <w:rFonts w:ascii="Arial" w:hAnsi="Arial" w:cs="Arial"/>
          <w:lang w:val="en-GB"/>
        </w:rPr>
        <w:t>are considered to be</w:t>
      </w:r>
      <w:proofErr w:type="gramEnd"/>
      <w:r w:rsidRPr="008F3396">
        <w:rPr>
          <w:rFonts w:ascii="Arial" w:hAnsi="Arial" w:cs="Arial"/>
          <w:lang w:val="en-GB"/>
        </w:rPr>
        <w:t xml:space="preserve"> in a position of trust, as a consequence of their knowledge, position and/or the authority invested in their role.  </w:t>
      </w:r>
    </w:p>
    <w:p w14:paraId="34C71F45" w14:textId="77777777" w:rsidR="008F3396" w:rsidRPr="008F3396" w:rsidRDefault="008F3396" w:rsidP="007A4E0D">
      <w:pPr>
        <w:rPr>
          <w:rFonts w:ascii="Arial" w:hAnsi="Arial" w:cs="Arial"/>
          <w:lang w:val="en-GB"/>
        </w:rPr>
      </w:pPr>
    </w:p>
    <w:p w14:paraId="5607582E" w14:textId="77777777" w:rsidR="008F3396" w:rsidRDefault="008F3396" w:rsidP="007A4E0D">
      <w:pPr>
        <w:rPr>
          <w:rFonts w:ascii="Arial" w:hAnsi="Arial" w:cs="Arial"/>
          <w:lang w:val="en-GB"/>
        </w:rPr>
      </w:pPr>
      <w:r w:rsidRPr="008F3396">
        <w:rPr>
          <w:rFonts w:ascii="Arial" w:hAnsi="Arial" w:cs="Arial"/>
          <w:lang w:val="en-GB"/>
        </w:rPr>
        <w:t>This means that adults should not:</w:t>
      </w:r>
    </w:p>
    <w:p w14:paraId="72CECCCD" w14:textId="77777777" w:rsidR="008F3396" w:rsidRPr="008F3396" w:rsidRDefault="008F3396" w:rsidP="007A4E0D">
      <w:pPr>
        <w:rPr>
          <w:rFonts w:ascii="Arial" w:hAnsi="Arial" w:cs="Arial"/>
          <w:lang w:val="en-GB"/>
        </w:rPr>
      </w:pPr>
    </w:p>
    <w:p w14:paraId="0293CA7D" w14:textId="77777777" w:rsidR="008F3396" w:rsidRDefault="008F3396" w:rsidP="008F3396">
      <w:pPr>
        <w:numPr>
          <w:ilvl w:val="0"/>
          <w:numId w:val="31"/>
        </w:numPr>
        <w:rPr>
          <w:rFonts w:ascii="Arial" w:hAnsi="Arial" w:cs="Arial"/>
          <w:lang w:val="en-GB"/>
        </w:rPr>
      </w:pPr>
      <w:r w:rsidRPr="008F3396">
        <w:rPr>
          <w:rFonts w:ascii="Arial" w:hAnsi="Arial" w:cs="Arial"/>
          <w:lang w:val="en-GB"/>
        </w:rPr>
        <w:t>Use their position to gain access to information for their own or other’s advantage</w:t>
      </w:r>
    </w:p>
    <w:p w14:paraId="7ACBD42E" w14:textId="77777777" w:rsidR="008F3396" w:rsidRDefault="008F3396" w:rsidP="008F3396">
      <w:pPr>
        <w:numPr>
          <w:ilvl w:val="0"/>
          <w:numId w:val="31"/>
        </w:numPr>
        <w:rPr>
          <w:rFonts w:ascii="Arial" w:hAnsi="Arial" w:cs="Arial"/>
          <w:lang w:val="en-GB"/>
        </w:rPr>
      </w:pPr>
      <w:r>
        <w:rPr>
          <w:rFonts w:ascii="Arial" w:hAnsi="Arial" w:cs="Arial"/>
          <w:lang w:val="en-GB"/>
        </w:rPr>
        <w:t xml:space="preserve">Use their potion to intimidate, bully, humiliate, threaten, </w:t>
      </w:r>
      <w:proofErr w:type="gramStart"/>
      <w:r>
        <w:rPr>
          <w:rFonts w:ascii="Arial" w:hAnsi="Arial" w:cs="Arial"/>
          <w:lang w:val="en-GB"/>
        </w:rPr>
        <w:t>coerce</w:t>
      </w:r>
      <w:proofErr w:type="gramEnd"/>
      <w:r>
        <w:rPr>
          <w:rFonts w:ascii="Arial" w:hAnsi="Arial" w:cs="Arial"/>
          <w:lang w:val="en-GB"/>
        </w:rPr>
        <w:t xml:space="preserve"> or undermine young people/vulnerable adults</w:t>
      </w:r>
    </w:p>
    <w:p w14:paraId="7897E072" w14:textId="77777777" w:rsidR="008F3396" w:rsidRDefault="008F3396" w:rsidP="008F3396">
      <w:pPr>
        <w:numPr>
          <w:ilvl w:val="0"/>
          <w:numId w:val="31"/>
        </w:numPr>
        <w:rPr>
          <w:rFonts w:ascii="Arial" w:hAnsi="Arial" w:cs="Arial"/>
          <w:lang w:val="en-GB"/>
        </w:rPr>
      </w:pPr>
      <w:r>
        <w:rPr>
          <w:rFonts w:ascii="Arial" w:hAnsi="Arial" w:cs="Arial"/>
          <w:lang w:val="en-GB"/>
        </w:rPr>
        <w:t>Use their status and standing to form or promote relationships which are of a sexual nature or may become so.</w:t>
      </w:r>
    </w:p>
    <w:p w14:paraId="758A705E" w14:textId="77777777" w:rsidR="008F3396" w:rsidRDefault="008F3396" w:rsidP="007A4E0D">
      <w:pPr>
        <w:rPr>
          <w:rFonts w:ascii="Arial" w:hAnsi="Arial" w:cs="Arial"/>
          <w:lang w:val="en-GB"/>
        </w:rPr>
      </w:pPr>
    </w:p>
    <w:p w14:paraId="5B05C932" w14:textId="77777777" w:rsidR="00CC293D" w:rsidRDefault="00CC293D" w:rsidP="007A4E0D">
      <w:pPr>
        <w:rPr>
          <w:rFonts w:ascii="Arial" w:hAnsi="Arial" w:cs="Arial"/>
          <w:lang w:val="en-GB"/>
        </w:rPr>
      </w:pPr>
    </w:p>
    <w:p w14:paraId="08047788" w14:textId="77777777" w:rsidR="00CC293D" w:rsidRDefault="00CC293D" w:rsidP="007A4E0D">
      <w:pPr>
        <w:rPr>
          <w:rFonts w:ascii="Arial" w:hAnsi="Arial" w:cs="Arial"/>
          <w:lang w:val="en-GB"/>
        </w:rPr>
      </w:pPr>
    </w:p>
    <w:p w14:paraId="2E6A5341" w14:textId="77777777" w:rsidR="00CC293D" w:rsidRDefault="00CC293D" w:rsidP="007A4E0D">
      <w:pPr>
        <w:rPr>
          <w:rFonts w:ascii="Arial" w:hAnsi="Arial" w:cs="Arial"/>
          <w:lang w:val="en-GB"/>
        </w:rPr>
      </w:pPr>
    </w:p>
    <w:p w14:paraId="4008BCF4" w14:textId="77777777" w:rsidR="008F3396" w:rsidRDefault="008F3396" w:rsidP="007A4E0D">
      <w:pPr>
        <w:rPr>
          <w:rFonts w:ascii="Arial" w:hAnsi="Arial" w:cs="Arial"/>
          <w:lang w:val="en-GB"/>
        </w:rPr>
      </w:pPr>
      <w:r>
        <w:rPr>
          <w:rFonts w:ascii="Arial" w:hAnsi="Arial" w:cs="Arial"/>
          <w:lang w:val="en-GB"/>
        </w:rPr>
        <w:t>This means that adults should:</w:t>
      </w:r>
    </w:p>
    <w:p w14:paraId="2A45BC67" w14:textId="77777777" w:rsidR="008F3396" w:rsidRDefault="008F3396" w:rsidP="007A4E0D">
      <w:pPr>
        <w:rPr>
          <w:rFonts w:ascii="Arial" w:hAnsi="Arial" w:cs="Arial"/>
          <w:lang w:val="en-GB"/>
        </w:rPr>
      </w:pPr>
    </w:p>
    <w:p w14:paraId="50597423" w14:textId="77777777" w:rsidR="008F3396" w:rsidRDefault="008F3396" w:rsidP="008F3396">
      <w:pPr>
        <w:numPr>
          <w:ilvl w:val="0"/>
          <w:numId w:val="32"/>
        </w:numPr>
        <w:rPr>
          <w:rFonts w:ascii="Arial" w:hAnsi="Arial" w:cs="Arial"/>
          <w:lang w:val="en-GB"/>
        </w:rPr>
      </w:pPr>
      <w:r>
        <w:rPr>
          <w:rFonts w:ascii="Arial" w:hAnsi="Arial" w:cs="Arial"/>
          <w:lang w:val="en-GB"/>
        </w:rPr>
        <w:t>Ensure that an unequal balance of power is not used for personal advantage or gratification</w:t>
      </w:r>
    </w:p>
    <w:p w14:paraId="12C94FD0" w14:textId="77777777" w:rsidR="008F3396" w:rsidRDefault="008F3396" w:rsidP="008F3396">
      <w:pPr>
        <w:numPr>
          <w:ilvl w:val="0"/>
          <w:numId w:val="32"/>
        </w:numPr>
        <w:rPr>
          <w:rFonts w:ascii="Arial" w:hAnsi="Arial" w:cs="Arial"/>
          <w:lang w:val="en-GB"/>
        </w:rPr>
      </w:pPr>
      <w:r>
        <w:rPr>
          <w:rFonts w:ascii="Arial" w:hAnsi="Arial" w:cs="Arial"/>
          <w:lang w:val="en-GB"/>
        </w:rPr>
        <w:t>Maintain appropriate professional boundaries and avoid behaviour which may be misinterpreted by others</w:t>
      </w:r>
    </w:p>
    <w:p w14:paraId="5007A405" w14:textId="77777777" w:rsidR="008F3396" w:rsidRDefault="008F3396" w:rsidP="008F3396">
      <w:pPr>
        <w:numPr>
          <w:ilvl w:val="0"/>
          <w:numId w:val="32"/>
        </w:numPr>
        <w:rPr>
          <w:rFonts w:ascii="Arial" w:hAnsi="Arial" w:cs="Arial"/>
          <w:lang w:val="en-GB"/>
        </w:rPr>
      </w:pPr>
      <w:r>
        <w:rPr>
          <w:rFonts w:ascii="Arial" w:hAnsi="Arial" w:cs="Arial"/>
          <w:lang w:val="en-GB"/>
        </w:rPr>
        <w:t xml:space="preserve">Report or record any incident where their behaviour may be misinterpreted with the </w:t>
      </w:r>
      <w:r w:rsidR="00F67023">
        <w:rPr>
          <w:rFonts w:ascii="Arial" w:hAnsi="Arial" w:cs="Arial"/>
          <w:lang w:val="en-GB"/>
        </w:rPr>
        <w:t>DSL</w:t>
      </w:r>
      <w:r>
        <w:rPr>
          <w:rFonts w:ascii="Arial" w:hAnsi="Arial" w:cs="Arial"/>
          <w:lang w:val="en-GB"/>
        </w:rPr>
        <w:t xml:space="preserve"> </w:t>
      </w:r>
    </w:p>
    <w:p w14:paraId="502C3C44" w14:textId="77777777" w:rsidR="007232E6" w:rsidRDefault="007232E6" w:rsidP="007A4E0D">
      <w:pPr>
        <w:rPr>
          <w:rFonts w:ascii="Arial" w:hAnsi="Arial" w:cs="Arial"/>
          <w:b/>
          <w:u w:val="single"/>
          <w:lang w:val="en-GB"/>
        </w:rPr>
      </w:pPr>
    </w:p>
    <w:p w14:paraId="4C10DE7C" w14:textId="77777777" w:rsidR="007A4E0D" w:rsidRPr="0090728D" w:rsidRDefault="007A4E0D" w:rsidP="007A4E0D">
      <w:pPr>
        <w:rPr>
          <w:rFonts w:ascii="Arial" w:hAnsi="Arial" w:cs="Arial"/>
          <w:b/>
          <w:u w:val="single"/>
          <w:lang w:val="en-GB"/>
        </w:rPr>
      </w:pPr>
      <w:r w:rsidRPr="0090728D">
        <w:rPr>
          <w:rFonts w:ascii="Arial" w:hAnsi="Arial" w:cs="Arial"/>
          <w:b/>
          <w:u w:val="single"/>
          <w:lang w:val="en-GB"/>
        </w:rPr>
        <w:t>SAFER RECRUITMENT:</w:t>
      </w:r>
    </w:p>
    <w:p w14:paraId="3E341676" w14:textId="77777777" w:rsidR="00181791" w:rsidRPr="007063AB" w:rsidRDefault="00181791" w:rsidP="007A4E0D">
      <w:pPr>
        <w:rPr>
          <w:rFonts w:ascii="Arial" w:hAnsi="Arial" w:cs="Arial"/>
          <w:lang w:val="en-GB"/>
        </w:rPr>
      </w:pPr>
    </w:p>
    <w:p w14:paraId="6F4E776B" w14:textId="77777777" w:rsidR="000F7F7E" w:rsidRDefault="00E316F5" w:rsidP="007A4E0D">
      <w:pPr>
        <w:rPr>
          <w:rFonts w:ascii="Arial" w:hAnsi="Arial" w:cs="Arial"/>
          <w:lang w:val="en-GB"/>
        </w:rPr>
      </w:pPr>
      <w:r>
        <w:rPr>
          <w:rFonts w:ascii="Arial" w:hAnsi="Arial" w:cs="Arial"/>
          <w:lang w:val="en-GB"/>
        </w:rPr>
        <w:t>Knowsley Family and Community Education Service</w:t>
      </w:r>
      <w:r w:rsidR="007A4E0D" w:rsidRPr="007063AB">
        <w:rPr>
          <w:rFonts w:ascii="Arial" w:hAnsi="Arial" w:cs="Arial"/>
          <w:lang w:val="en-GB"/>
        </w:rPr>
        <w:t>, in line with Council Policy</w:t>
      </w:r>
      <w:r>
        <w:rPr>
          <w:rFonts w:ascii="Arial" w:hAnsi="Arial" w:cs="Arial"/>
          <w:lang w:val="en-GB"/>
        </w:rPr>
        <w:t>,</w:t>
      </w:r>
      <w:r w:rsidR="007A4E0D" w:rsidRPr="007063AB">
        <w:rPr>
          <w:rFonts w:ascii="Arial" w:hAnsi="Arial" w:cs="Arial"/>
          <w:lang w:val="en-GB"/>
        </w:rPr>
        <w:t xml:space="preserve"> abides by Knowsley Safeguarding Board Safer Recruitment Stand</w:t>
      </w:r>
      <w:r w:rsidR="005962E0">
        <w:rPr>
          <w:rFonts w:ascii="Arial" w:hAnsi="Arial" w:cs="Arial"/>
          <w:lang w:val="en-GB"/>
        </w:rPr>
        <w:t xml:space="preserve">ards.  </w:t>
      </w:r>
      <w:r w:rsidR="005962E0" w:rsidRPr="00886433">
        <w:rPr>
          <w:rFonts w:ascii="Arial" w:hAnsi="Arial" w:cs="Arial"/>
          <w:lang w:val="en-GB"/>
        </w:rPr>
        <w:t xml:space="preserve">Therefore, all Knowsley FACE </w:t>
      </w:r>
      <w:r w:rsidR="00F67023" w:rsidRPr="00886433">
        <w:rPr>
          <w:rFonts w:ascii="Arial" w:hAnsi="Arial" w:cs="Arial"/>
          <w:lang w:val="en-GB"/>
        </w:rPr>
        <w:t xml:space="preserve">teaching </w:t>
      </w:r>
      <w:r w:rsidR="005962E0" w:rsidRPr="00886433">
        <w:rPr>
          <w:rFonts w:ascii="Arial" w:hAnsi="Arial" w:cs="Arial"/>
          <w:lang w:val="en-GB"/>
        </w:rPr>
        <w:t xml:space="preserve">staff </w:t>
      </w:r>
      <w:r w:rsidR="00F21657" w:rsidRPr="00886433">
        <w:rPr>
          <w:rFonts w:ascii="Arial" w:hAnsi="Arial" w:cs="Arial"/>
          <w:lang w:val="en-GB"/>
        </w:rPr>
        <w:t>are</w:t>
      </w:r>
      <w:r w:rsidR="007A4E0D" w:rsidRPr="00886433">
        <w:rPr>
          <w:rFonts w:ascii="Arial" w:hAnsi="Arial" w:cs="Arial"/>
          <w:lang w:val="en-GB"/>
        </w:rPr>
        <w:t xml:space="preserve"> required to have an enhanced </w:t>
      </w:r>
      <w:r w:rsidR="00762337" w:rsidRPr="00886433">
        <w:rPr>
          <w:rFonts w:ascii="Arial" w:hAnsi="Arial" w:cs="Arial"/>
          <w:lang w:val="en-GB"/>
        </w:rPr>
        <w:t>DBS (Disclosure and Barring Service)</w:t>
      </w:r>
      <w:r w:rsidR="00F67023" w:rsidRPr="00886433">
        <w:rPr>
          <w:rFonts w:ascii="Arial" w:hAnsi="Arial" w:cs="Arial"/>
          <w:lang w:val="en-GB"/>
        </w:rPr>
        <w:t xml:space="preserve"> before commencing any teaching commitments.  All other staff will undergo a </w:t>
      </w:r>
      <w:r w:rsidR="00FD11FF" w:rsidRPr="00886433">
        <w:rPr>
          <w:rFonts w:ascii="Arial" w:hAnsi="Arial" w:cs="Arial"/>
          <w:lang w:val="en-GB"/>
        </w:rPr>
        <w:t xml:space="preserve">standard </w:t>
      </w:r>
      <w:r w:rsidR="00F67023" w:rsidRPr="00886433">
        <w:rPr>
          <w:rFonts w:ascii="Arial" w:hAnsi="Arial" w:cs="Arial"/>
          <w:lang w:val="en-GB"/>
        </w:rPr>
        <w:t>DBS</w:t>
      </w:r>
      <w:r w:rsidR="00FD11FF" w:rsidRPr="00886433">
        <w:rPr>
          <w:rFonts w:ascii="Arial" w:hAnsi="Arial" w:cs="Arial"/>
          <w:lang w:val="en-GB"/>
        </w:rPr>
        <w:t xml:space="preserve"> check this is in line with Ofsted/Police guidance.</w:t>
      </w:r>
      <w:r w:rsidR="00FD11FF">
        <w:rPr>
          <w:rFonts w:ascii="Arial" w:hAnsi="Arial" w:cs="Arial"/>
          <w:lang w:val="en-GB"/>
        </w:rPr>
        <w:t xml:space="preserve">  </w:t>
      </w:r>
      <w:r w:rsidR="007A4E0D">
        <w:rPr>
          <w:rFonts w:ascii="Arial" w:hAnsi="Arial" w:cs="Arial"/>
          <w:lang w:val="en-GB"/>
        </w:rPr>
        <w:t xml:space="preserve">All </w:t>
      </w:r>
      <w:r w:rsidR="00762337">
        <w:rPr>
          <w:rFonts w:ascii="Arial" w:hAnsi="Arial" w:cs="Arial"/>
          <w:lang w:val="en-GB"/>
        </w:rPr>
        <w:t xml:space="preserve">DBS </w:t>
      </w:r>
      <w:r w:rsidR="007A4E0D" w:rsidRPr="007063AB">
        <w:rPr>
          <w:rFonts w:ascii="Arial" w:hAnsi="Arial" w:cs="Arial"/>
          <w:lang w:val="en-GB"/>
        </w:rPr>
        <w:t xml:space="preserve">checks will be renewed in accordance with Council procedure. </w:t>
      </w:r>
      <w:r w:rsidR="0062751F" w:rsidRPr="0062751F">
        <w:rPr>
          <w:rFonts w:ascii="Arial" w:hAnsi="Arial" w:cs="Arial"/>
          <w:lang w:val="en-GB"/>
        </w:rPr>
        <w:t xml:space="preserve">Enhanced DBS will include </w:t>
      </w:r>
      <w:r w:rsidR="0062751F">
        <w:rPr>
          <w:rFonts w:ascii="Arial" w:hAnsi="Arial" w:cs="Arial"/>
          <w:lang w:val="en-GB"/>
        </w:rPr>
        <w:t xml:space="preserve">working with </w:t>
      </w:r>
      <w:r w:rsidR="0062751F" w:rsidRPr="0062751F">
        <w:rPr>
          <w:rFonts w:ascii="Arial" w:hAnsi="Arial" w:cs="Arial"/>
          <w:lang w:val="en-GB"/>
        </w:rPr>
        <w:t>children and an adults barred list check for those staff working</w:t>
      </w:r>
      <w:r w:rsidR="0062751F">
        <w:rPr>
          <w:rFonts w:ascii="Arial" w:hAnsi="Arial" w:cs="Arial"/>
          <w:lang w:val="en-GB"/>
        </w:rPr>
        <w:t xml:space="preserve"> in regulated activity as referenced in </w:t>
      </w:r>
      <w:proofErr w:type="spellStart"/>
      <w:r w:rsidR="0062751F">
        <w:rPr>
          <w:rFonts w:ascii="Arial" w:hAnsi="Arial" w:cs="Arial"/>
          <w:lang w:val="en-GB"/>
        </w:rPr>
        <w:t>KCSiE</w:t>
      </w:r>
      <w:proofErr w:type="spellEnd"/>
      <w:r w:rsidR="0062751F">
        <w:rPr>
          <w:rFonts w:ascii="Arial" w:hAnsi="Arial" w:cs="Arial"/>
          <w:lang w:val="en-GB"/>
        </w:rPr>
        <w:t>.</w:t>
      </w:r>
    </w:p>
    <w:p w14:paraId="304839CF" w14:textId="77777777" w:rsidR="007E0EC9" w:rsidRDefault="007E0EC9" w:rsidP="007A4E0D">
      <w:pPr>
        <w:rPr>
          <w:rFonts w:ascii="Arial" w:hAnsi="Arial" w:cs="Arial"/>
          <w:lang w:val="en-GB"/>
        </w:rPr>
      </w:pPr>
    </w:p>
    <w:p w14:paraId="5DDE9071" w14:textId="77777777" w:rsidR="007E0EC9" w:rsidRDefault="007E0EC9" w:rsidP="007E0EC9">
      <w:pPr>
        <w:rPr>
          <w:rFonts w:ascii="Arial" w:hAnsi="Arial" w:cs="Arial"/>
        </w:rPr>
      </w:pPr>
      <w:r>
        <w:rPr>
          <w:rFonts w:ascii="Arial" w:hAnsi="Arial" w:cs="Arial"/>
          <w:lang w:val="en-GB"/>
        </w:rPr>
        <w:lastRenderedPageBreak/>
        <w:t xml:space="preserve">Knowsley FACE Nominated Safeguarding Officers have attended Safer Recruitment training through KMBC. </w:t>
      </w:r>
      <w:r w:rsidR="007C324E">
        <w:rPr>
          <w:rFonts w:ascii="Arial" w:hAnsi="Arial" w:cs="Arial"/>
        </w:rPr>
        <w:t>All personnel on</w:t>
      </w:r>
      <w:r>
        <w:rPr>
          <w:rFonts w:ascii="Arial" w:hAnsi="Arial" w:cs="Arial"/>
        </w:rPr>
        <w:t xml:space="preserve"> recruitment panel</w:t>
      </w:r>
      <w:r w:rsidR="007C324E">
        <w:rPr>
          <w:rFonts w:ascii="Arial" w:hAnsi="Arial" w:cs="Arial"/>
        </w:rPr>
        <w:t>s for</w:t>
      </w:r>
      <w:r>
        <w:rPr>
          <w:rFonts w:ascii="Arial" w:hAnsi="Arial" w:cs="Arial"/>
        </w:rPr>
        <w:t xml:space="preserve"> posts within Knowsley FACE will have attended safer recruitment training.</w:t>
      </w:r>
      <w:r>
        <w:rPr>
          <w:rFonts w:ascii="Arial" w:hAnsi="Arial" w:cs="Arial"/>
          <w:lang w:val="en-GB"/>
        </w:rPr>
        <w:t xml:space="preserve"> </w:t>
      </w:r>
      <w:r>
        <w:rPr>
          <w:rFonts w:ascii="Arial" w:hAnsi="Arial" w:cs="Arial"/>
        </w:rPr>
        <w:t>All adverts for Knowsley FACE posts include a statement on the commitment of KMBC and of Knowsley FACE to Safeguarding.</w:t>
      </w:r>
      <w:r>
        <w:rPr>
          <w:rFonts w:ascii="Arial" w:hAnsi="Arial" w:cs="Arial"/>
          <w:lang w:val="en-GB"/>
        </w:rPr>
        <w:t xml:space="preserve"> </w:t>
      </w:r>
      <w:r>
        <w:rPr>
          <w:rFonts w:ascii="Arial" w:hAnsi="Arial" w:cs="Arial"/>
        </w:rPr>
        <w:t>Each Job Description clearly states the responsibility of the post holder to safeguard children</w:t>
      </w:r>
      <w:r w:rsidR="003A7DA1">
        <w:rPr>
          <w:rFonts w:ascii="Arial" w:hAnsi="Arial" w:cs="Arial"/>
        </w:rPr>
        <w:t>/vulnerable adults</w:t>
      </w:r>
      <w:r>
        <w:rPr>
          <w:rFonts w:ascii="Arial" w:hAnsi="Arial" w:cs="Arial"/>
        </w:rPr>
        <w:t>. All candidates must supply full employment histories; where candidates invited to interview have not provided full employment histories questions will be asked at interview to establish what they were doing during all gaps</w:t>
      </w:r>
    </w:p>
    <w:p w14:paraId="3E581B83" w14:textId="77777777" w:rsidR="00886433" w:rsidRDefault="00886433" w:rsidP="007A4E0D">
      <w:pPr>
        <w:rPr>
          <w:rFonts w:ascii="Arial" w:hAnsi="Arial" w:cs="Arial"/>
          <w:b/>
          <w:u w:val="single"/>
          <w:lang w:val="en-GB"/>
        </w:rPr>
      </w:pPr>
    </w:p>
    <w:p w14:paraId="55244FF9" w14:textId="77777777" w:rsidR="00F21657" w:rsidRDefault="007232E6" w:rsidP="007A4E0D">
      <w:pPr>
        <w:rPr>
          <w:rFonts w:ascii="Arial" w:hAnsi="Arial" w:cs="Arial"/>
          <w:b/>
          <w:u w:val="single"/>
          <w:lang w:val="en-GB"/>
        </w:rPr>
      </w:pPr>
      <w:r>
        <w:rPr>
          <w:rFonts w:ascii="Arial" w:hAnsi="Arial" w:cs="Arial"/>
          <w:b/>
          <w:u w:val="single"/>
          <w:lang w:val="en-GB"/>
        </w:rPr>
        <w:t>PREVENT STATEMENT</w:t>
      </w:r>
    </w:p>
    <w:p w14:paraId="6D1CE60F" w14:textId="77777777" w:rsidR="007232E6" w:rsidRDefault="007232E6" w:rsidP="007A4E0D">
      <w:pPr>
        <w:rPr>
          <w:rFonts w:ascii="Arial" w:hAnsi="Arial" w:cs="Arial"/>
          <w:b/>
          <w:u w:val="single"/>
          <w:lang w:val="en-GB"/>
        </w:rPr>
      </w:pPr>
    </w:p>
    <w:p w14:paraId="08B2CF27" w14:textId="77777777" w:rsidR="007232E6" w:rsidRPr="007232E6" w:rsidRDefault="007232E6" w:rsidP="00F21657">
      <w:pPr>
        <w:rPr>
          <w:rStyle w:val="e24kjd"/>
          <w:rFonts w:ascii="Arial" w:hAnsi="Arial" w:cs="Arial"/>
        </w:rPr>
      </w:pPr>
      <w:r w:rsidRPr="007232E6">
        <w:rPr>
          <w:rStyle w:val="e24kjd"/>
          <w:rFonts w:ascii="Arial" w:hAnsi="Arial" w:cs="Arial"/>
        </w:rPr>
        <w:t xml:space="preserve">In July 2015, a legal </w:t>
      </w:r>
      <w:r w:rsidRPr="007232E6">
        <w:rPr>
          <w:rStyle w:val="e24kjd"/>
          <w:rFonts w:ascii="Arial" w:hAnsi="Arial" w:cs="Arial"/>
          <w:b/>
          <w:bCs/>
        </w:rPr>
        <w:t>duty</w:t>
      </w:r>
      <w:r w:rsidRPr="007232E6">
        <w:rPr>
          <w:rStyle w:val="e24kjd"/>
          <w:rFonts w:ascii="Arial" w:hAnsi="Arial" w:cs="Arial"/>
        </w:rPr>
        <w:t xml:space="preserve"> came into force requiring that 'specified authorities', including </w:t>
      </w:r>
      <w:r w:rsidRPr="007232E6">
        <w:rPr>
          <w:rStyle w:val="e24kjd"/>
          <w:rFonts w:ascii="Arial" w:hAnsi="Arial" w:cs="Arial"/>
          <w:b/>
          <w:bCs/>
        </w:rPr>
        <w:t>schools</w:t>
      </w:r>
      <w:r w:rsidRPr="007232E6">
        <w:rPr>
          <w:rStyle w:val="e24kjd"/>
          <w:rFonts w:ascii="Arial" w:hAnsi="Arial" w:cs="Arial"/>
        </w:rPr>
        <w:t xml:space="preserve"> and further </w:t>
      </w:r>
      <w:r w:rsidRPr="007232E6">
        <w:rPr>
          <w:rStyle w:val="e24kjd"/>
          <w:rFonts w:ascii="Arial" w:hAnsi="Arial" w:cs="Arial"/>
          <w:b/>
          <w:bCs/>
        </w:rPr>
        <w:t>education colleges</w:t>
      </w:r>
      <w:r w:rsidRPr="007232E6">
        <w:rPr>
          <w:rStyle w:val="e24kjd"/>
          <w:rFonts w:ascii="Arial" w:hAnsi="Arial" w:cs="Arial"/>
        </w:rPr>
        <w:t xml:space="preserve"> ('</w:t>
      </w:r>
      <w:r w:rsidRPr="007232E6">
        <w:rPr>
          <w:rStyle w:val="e24kjd"/>
          <w:rFonts w:ascii="Arial" w:hAnsi="Arial" w:cs="Arial"/>
          <w:b/>
          <w:bCs/>
        </w:rPr>
        <w:t>colleges</w:t>
      </w:r>
      <w:r w:rsidRPr="007232E6">
        <w:rPr>
          <w:rStyle w:val="e24kjd"/>
          <w:rFonts w:ascii="Arial" w:hAnsi="Arial" w:cs="Arial"/>
        </w:rPr>
        <w:t xml:space="preserve">'), show 'due regard to the need to </w:t>
      </w:r>
      <w:r w:rsidRPr="007232E6">
        <w:rPr>
          <w:rStyle w:val="e24kjd"/>
          <w:rFonts w:ascii="Arial" w:hAnsi="Arial" w:cs="Arial"/>
          <w:b/>
          <w:bCs/>
        </w:rPr>
        <w:t>prevent</w:t>
      </w:r>
      <w:r w:rsidRPr="007232E6">
        <w:rPr>
          <w:rStyle w:val="e24kjd"/>
          <w:rFonts w:ascii="Arial" w:hAnsi="Arial" w:cs="Arial"/>
        </w:rPr>
        <w:t xml:space="preserve"> people from being drawn into terrorism' – popularly referred to as the '</w:t>
      </w:r>
      <w:r w:rsidRPr="007232E6">
        <w:rPr>
          <w:rStyle w:val="e24kjd"/>
          <w:rFonts w:ascii="Arial" w:hAnsi="Arial" w:cs="Arial"/>
          <w:b/>
          <w:bCs/>
        </w:rPr>
        <w:t>Prevent duty</w:t>
      </w:r>
      <w:r w:rsidRPr="007232E6">
        <w:rPr>
          <w:rStyle w:val="e24kjd"/>
          <w:rFonts w:ascii="Arial" w:hAnsi="Arial" w:cs="Arial"/>
        </w:rPr>
        <w:t>'</w:t>
      </w:r>
    </w:p>
    <w:p w14:paraId="4EC1CED4" w14:textId="77777777" w:rsidR="007232E6" w:rsidRPr="007232E6" w:rsidRDefault="007232E6" w:rsidP="00F21657">
      <w:pPr>
        <w:rPr>
          <w:rStyle w:val="e24kjd"/>
          <w:rFonts w:ascii="Arial" w:hAnsi="Arial" w:cs="Arial"/>
        </w:rPr>
      </w:pPr>
    </w:p>
    <w:p w14:paraId="7C2875AD" w14:textId="77777777" w:rsidR="007232E6" w:rsidRPr="007232E6" w:rsidRDefault="007232E6" w:rsidP="007232E6">
      <w:pPr>
        <w:pStyle w:val="Default"/>
        <w:rPr>
          <w:color w:val="auto"/>
        </w:rPr>
      </w:pPr>
      <w:r>
        <w:rPr>
          <w:color w:val="auto"/>
        </w:rPr>
        <w:t>Knowsley FACE</w:t>
      </w:r>
      <w:r w:rsidRPr="007232E6">
        <w:rPr>
          <w:color w:val="auto"/>
        </w:rPr>
        <w:t xml:space="preserve"> has adopted the Prevent Duty in accordance with legislative requirements. The aim of th</w:t>
      </w:r>
      <w:r>
        <w:rPr>
          <w:color w:val="auto"/>
        </w:rPr>
        <w:t>is</w:t>
      </w:r>
      <w:r w:rsidRPr="007232E6">
        <w:rPr>
          <w:color w:val="auto"/>
        </w:rPr>
        <w:t xml:space="preserve"> Prevent </w:t>
      </w:r>
      <w:r>
        <w:rPr>
          <w:color w:val="auto"/>
        </w:rPr>
        <w:t>Statement</w:t>
      </w:r>
      <w:r w:rsidRPr="007232E6">
        <w:rPr>
          <w:color w:val="auto"/>
        </w:rPr>
        <w:t xml:space="preserve"> </w:t>
      </w:r>
      <w:r>
        <w:rPr>
          <w:color w:val="auto"/>
        </w:rPr>
        <w:t>is to provide and maintain</w:t>
      </w:r>
      <w:r w:rsidRPr="007232E6">
        <w:rPr>
          <w:color w:val="auto"/>
        </w:rPr>
        <w:t xml:space="preserve"> a safe, </w:t>
      </w:r>
      <w:proofErr w:type="gramStart"/>
      <w:r w:rsidRPr="007232E6">
        <w:rPr>
          <w:color w:val="auto"/>
        </w:rPr>
        <w:t>healthy</w:t>
      </w:r>
      <w:proofErr w:type="gramEnd"/>
      <w:r w:rsidRPr="007232E6">
        <w:rPr>
          <w:color w:val="auto"/>
        </w:rPr>
        <w:t xml:space="preserve"> and supportive learning and working environme</w:t>
      </w:r>
      <w:r>
        <w:rPr>
          <w:color w:val="auto"/>
        </w:rPr>
        <w:t>nt for our learners, staff and v</w:t>
      </w:r>
      <w:r w:rsidRPr="007232E6">
        <w:rPr>
          <w:color w:val="auto"/>
        </w:rPr>
        <w:t xml:space="preserve">isitors. We recognise that extremism and exposure to extremist materials and influences can lead to poor outcomes for learners. We further recognise that if we fail to challenge extremist views, we are failing to protect our learners from potential harm. As </w:t>
      </w:r>
      <w:r>
        <w:rPr>
          <w:color w:val="auto"/>
        </w:rPr>
        <w:t xml:space="preserve">with all matters of </w:t>
      </w:r>
      <w:proofErr w:type="gramStart"/>
      <w:r>
        <w:rPr>
          <w:color w:val="auto"/>
        </w:rPr>
        <w:t>safeguarding;</w:t>
      </w:r>
      <w:proofErr w:type="gramEnd"/>
      <w:r>
        <w:rPr>
          <w:color w:val="auto"/>
        </w:rPr>
        <w:t xml:space="preserve"> any concerns around Prevent should be </w:t>
      </w:r>
      <w:r w:rsidR="00E507A4">
        <w:rPr>
          <w:color w:val="auto"/>
        </w:rPr>
        <w:t>reported immediately t</w:t>
      </w:r>
      <w:r>
        <w:rPr>
          <w:color w:val="auto"/>
        </w:rPr>
        <w:t>o the service’s Nominated Safeguarding Officer(s)</w:t>
      </w:r>
      <w:r w:rsidR="00E507A4">
        <w:rPr>
          <w:color w:val="auto"/>
        </w:rPr>
        <w:t>.  Such disclosure wi</w:t>
      </w:r>
      <w:r w:rsidRPr="007232E6">
        <w:rPr>
          <w:color w:val="auto"/>
        </w:rPr>
        <w:t xml:space="preserve">ll be addressed as a safeguarding concern and dealt with in accordance with guidance from the National Office of </w:t>
      </w:r>
      <w:proofErr w:type="gramStart"/>
      <w:r w:rsidRPr="007232E6">
        <w:rPr>
          <w:color w:val="auto"/>
        </w:rPr>
        <w:t>Counter-Terrorism</w:t>
      </w:r>
      <w:proofErr w:type="gramEnd"/>
      <w:r w:rsidRPr="007232E6">
        <w:rPr>
          <w:color w:val="auto"/>
        </w:rPr>
        <w:t>.</w:t>
      </w:r>
    </w:p>
    <w:p w14:paraId="373765CF" w14:textId="77777777" w:rsidR="007232E6" w:rsidRDefault="007232E6" w:rsidP="007232E6">
      <w:pPr>
        <w:rPr>
          <w:rFonts w:ascii="Arial" w:hAnsi="Arial" w:cs="Arial"/>
          <w:b/>
          <w:u w:val="single"/>
          <w:lang w:val="en-GB"/>
        </w:rPr>
      </w:pPr>
      <w:r>
        <w:rPr>
          <w:rFonts w:ascii="Arial" w:hAnsi="Arial" w:cs="Arial"/>
          <w:b/>
          <w:u w:val="single"/>
          <w:lang w:val="en-GB"/>
        </w:rPr>
        <w:t>PREVENT /SAFEGUARDING TRAINING:</w:t>
      </w:r>
    </w:p>
    <w:p w14:paraId="634988B2" w14:textId="77777777" w:rsidR="007232E6" w:rsidRDefault="007232E6" w:rsidP="00F21657">
      <w:pPr>
        <w:rPr>
          <w:rFonts w:ascii="Arial" w:hAnsi="Arial" w:cs="Arial"/>
          <w:lang w:val="en-GB"/>
        </w:rPr>
      </w:pPr>
    </w:p>
    <w:p w14:paraId="170DEDFB" w14:textId="77777777" w:rsidR="00217F58" w:rsidRPr="001C484E" w:rsidRDefault="00F21657" w:rsidP="00F67023">
      <w:pPr>
        <w:rPr>
          <w:rFonts w:ascii="Arial" w:hAnsi="Arial" w:cs="Arial"/>
          <w:i/>
          <w:color w:val="FF0000"/>
          <w:lang w:val="en-GB"/>
        </w:rPr>
      </w:pPr>
      <w:r>
        <w:rPr>
          <w:rFonts w:ascii="Arial" w:hAnsi="Arial" w:cs="Arial"/>
          <w:lang w:val="en-GB"/>
        </w:rPr>
        <w:t>All s</w:t>
      </w:r>
      <w:r w:rsidRPr="007063AB">
        <w:rPr>
          <w:rFonts w:ascii="Arial" w:hAnsi="Arial" w:cs="Arial"/>
          <w:lang w:val="en-GB"/>
        </w:rPr>
        <w:t xml:space="preserve">taff </w:t>
      </w:r>
      <w:r w:rsidR="00DE16D5">
        <w:rPr>
          <w:rFonts w:ascii="Arial" w:hAnsi="Arial" w:cs="Arial"/>
          <w:lang w:val="en-GB"/>
        </w:rPr>
        <w:t>who deliver adult education or family learning provision through Knowsley FACE will be</w:t>
      </w:r>
      <w:r>
        <w:rPr>
          <w:rFonts w:ascii="Arial" w:hAnsi="Arial" w:cs="Arial"/>
          <w:lang w:val="en-GB"/>
        </w:rPr>
        <w:t xml:space="preserve"> </w:t>
      </w:r>
      <w:r w:rsidRPr="007063AB">
        <w:rPr>
          <w:rFonts w:ascii="Arial" w:hAnsi="Arial" w:cs="Arial"/>
          <w:lang w:val="en-GB"/>
        </w:rPr>
        <w:t xml:space="preserve">expected to undertake safeguarding </w:t>
      </w:r>
      <w:r w:rsidR="003A7DA1">
        <w:rPr>
          <w:rFonts w:ascii="Arial" w:hAnsi="Arial" w:cs="Arial"/>
          <w:lang w:val="en-GB"/>
        </w:rPr>
        <w:t xml:space="preserve">/ Prevent </w:t>
      </w:r>
      <w:r w:rsidRPr="007063AB">
        <w:rPr>
          <w:rFonts w:ascii="Arial" w:hAnsi="Arial" w:cs="Arial"/>
          <w:lang w:val="en-GB"/>
        </w:rPr>
        <w:t xml:space="preserve">training applicable to their job role </w:t>
      </w:r>
      <w:r w:rsidR="003A7DA1">
        <w:rPr>
          <w:rFonts w:ascii="Arial" w:hAnsi="Arial" w:cs="Arial"/>
          <w:lang w:val="en-GB"/>
        </w:rPr>
        <w:t>annually</w:t>
      </w:r>
      <w:r w:rsidRPr="007063AB">
        <w:rPr>
          <w:rFonts w:ascii="Arial" w:hAnsi="Arial" w:cs="Arial"/>
          <w:lang w:val="en-GB"/>
        </w:rPr>
        <w:t xml:space="preserve">.  </w:t>
      </w:r>
    </w:p>
    <w:p w14:paraId="0C6F7D72" w14:textId="77777777" w:rsidR="00F21657" w:rsidRDefault="00F21657" w:rsidP="007A4E0D">
      <w:pPr>
        <w:rPr>
          <w:rFonts w:ascii="Arial" w:hAnsi="Arial" w:cs="Arial"/>
          <w:b/>
          <w:u w:val="single"/>
          <w:lang w:val="en-GB"/>
        </w:rPr>
      </w:pPr>
    </w:p>
    <w:p w14:paraId="2C2C27ED" w14:textId="77777777" w:rsidR="00F67023" w:rsidRPr="00886433" w:rsidRDefault="00DE16D5" w:rsidP="00F67023">
      <w:pPr>
        <w:rPr>
          <w:rFonts w:ascii="Arial" w:hAnsi="Arial" w:cs="Arial"/>
          <w:lang w:val="en-GB"/>
        </w:rPr>
      </w:pPr>
      <w:r>
        <w:rPr>
          <w:rFonts w:ascii="Arial" w:hAnsi="Arial" w:cs="Arial"/>
          <w:lang w:val="en-GB"/>
        </w:rPr>
        <w:t>Knowsley FACE offers</w:t>
      </w:r>
      <w:r w:rsidR="00F21657">
        <w:rPr>
          <w:rFonts w:ascii="Arial" w:hAnsi="Arial" w:cs="Arial"/>
          <w:lang w:val="en-GB"/>
        </w:rPr>
        <w:t xml:space="preserve"> a comprehensive programme of training, including KMBC safeguardi</w:t>
      </w:r>
      <w:r w:rsidR="00D40B45">
        <w:rPr>
          <w:rFonts w:ascii="Arial" w:hAnsi="Arial" w:cs="Arial"/>
          <w:lang w:val="en-GB"/>
        </w:rPr>
        <w:t xml:space="preserve">ng </w:t>
      </w:r>
      <w:r w:rsidR="00E87E3E">
        <w:rPr>
          <w:rFonts w:ascii="Arial" w:hAnsi="Arial" w:cs="Arial"/>
          <w:lang w:val="en-GB"/>
        </w:rPr>
        <w:t xml:space="preserve">/ Prevent </w:t>
      </w:r>
      <w:r w:rsidR="00D40B45">
        <w:rPr>
          <w:rFonts w:ascii="Arial" w:hAnsi="Arial" w:cs="Arial"/>
          <w:lang w:val="en-GB"/>
        </w:rPr>
        <w:t>courses and on-line training and</w:t>
      </w:r>
      <w:r w:rsidR="00F21657">
        <w:rPr>
          <w:rFonts w:ascii="Arial" w:hAnsi="Arial" w:cs="Arial"/>
          <w:lang w:val="en-GB"/>
        </w:rPr>
        <w:t xml:space="preserve"> national safeguarding training</w:t>
      </w:r>
      <w:r w:rsidR="00D40B45" w:rsidRPr="00D40B45">
        <w:rPr>
          <w:rFonts w:ascii="Arial" w:hAnsi="Arial" w:cs="Arial"/>
          <w:lang w:val="en-GB"/>
        </w:rPr>
        <w:t>.</w:t>
      </w:r>
      <w:r w:rsidR="00F21657" w:rsidRPr="00D40B45">
        <w:rPr>
          <w:rFonts w:ascii="Arial" w:hAnsi="Arial" w:cs="Arial"/>
          <w:lang w:val="en-GB"/>
        </w:rPr>
        <w:t xml:space="preserve"> </w:t>
      </w:r>
      <w:r w:rsidR="00D40B45" w:rsidRPr="00D40B45">
        <w:rPr>
          <w:rFonts w:ascii="Arial" w:hAnsi="Arial" w:cs="Arial"/>
          <w:lang w:val="en-GB"/>
        </w:rPr>
        <w:t>Safeguarding</w:t>
      </w:r>
      <w:r w:rsidR="00E87E3E">
        <w:rPr>
          <w:rFonts w:ascii="Arial" w:hAnsi="Arial" w:cs="Arial"/>
          <w:lang w:val="en-GB"/>
        </w:rPr>
        <w:t xml:space="preserve">/Prevent </w:t>
      </w:r>
      <w:r w:rsidR="00D40B45" w:rsidRPr="00D40B45">
        <w:rPr>
          <w:rFonts w:ascii="Arial" w:hAnsi="Arial" w:cs="Arial"/>
          <w:lang w:val="en-GB"/>
        </w:rPr>
        <w:t>updates and information will also be provided to all staff through team meetings, staff briefing sessions and the provision of information to staff.</w:t>
      </w:r>
      <w:r>
        <w:rPr>
          <w:rFonts w:ascii="Arial" w:hAnsi="Arial" w:cs="Arial"/>
          <w:lang w:val="en-GB"/>
        </w:rPr>
        <w:t xml:space="preserve"> </w:t>
      </w:r>
      <w:r w:rsidR="00F21657">
        <w:rPr>
          <w:rFonts w:ascii="Arial" w:hAnsi="Arial" w:cs="Arial"/>
          <w:lang w:val="en-GB"/>
        </w:rPr>
        <w:t xml:space="preserve"> </w:t>
      </w:r>
      <w:r w:rsidR="00F67023" w:rsidRPr="00886433">
        <w:rPr>
          <w:rFonts w:ascii="Arial" w:hAnsi="Arial" w:cs="Arial"/>
          <w:lang w:val="en-GB"/>
        </w:rPr>
        <w:t>As a minimum, all staff will undertake the following online modules every 3 years:</w:t>
      </w:r>
    </w:p>
    <w:p w14:paraId="35047AB4" w14:textId="77777777" w:rsidR="00F67023" w:rsidRPr="00886433" w:rsidRDefault="00F67023" w:rsidP="00F67023">
      <w:pPr>
        <w:rPr>
          <w:rFonts w:ascii="Arial" w:hAnsi="Arial" w:cs="Arial"/>
          <w:lang w:val="en-GB"/>
        </w:rPr>
      </w:pPr>
    </w:p>
    <w:p w14:paraId="07E4096F" w14:textId="77777777" w:rsidR="00F67023" w:rsidRPr="00886433" w:rsidRDefault="007F7F9B" w:rsidP="00F67023">
      <w:pPr>
        <w:rPr>
          <w:rFonts w:ascii="Arial" w:hAnsi="Arial" w:cs="Arial"/>
          <w:lang w:val="en-GB"/>
        </w:rPr>
      </w:pPr>
      <w:hyperlink r:id="rId20" w:history="1">
        <w:r w:rsidR="00F67023" w:rsidRPr="00886433">
          <w:rPr>
            <w:rStyle w:val="Hyperlink"/>
            <w:rFonts w:ascii="Arial" w:hAnsi="Arial" w:cs="Arial"/>
            <w:lang w:val="en-GB"/>
          </w:rPr>
          <w:t>www.elearning.prevent.homeoffice.gov.uk</w:t>
        </w:r>
      </w:hyperlink>
    </w:p>
    <w:p w14:paraId="524AAA16" w14:textId="77777777" w:rsidR="00F67023" w:rsidRDefault="007F7F9B" w:rsidP="00F67023">
      <w:pPr>
        <w:rPr>
          <w:rFonts w:ascii="Arial" w:hAnsi="Arial" w:cs="Arial"/>
          <w:lang w:val="en-GB"/>
        </w:rPr>
      </w:pPr>
      <w:hyperlink r:id="rId21" w:history="1">
        <w:r w:rsidR="00F67023" w:rsidRPr="00886433">
          <w:rPr>
            <w:rStyle w:val="Hyperlink"/>
            <w:rFonts w:ascii="Arial" w:hAnsi="Arial" w:cs="Arial"/>
            <w:lang w:val="en-GB"/>
          </w:rPr>
          <w:t>www.elearning.prevent.homeoffie.gov.uk/channelawareness</w:t>
        </w:r>
      </w:hyperlink>
    </w:p>
    <w:p w14:paraId="156BE1C4" w14:textId="77777777" w:rsidR="00886433" w:rsidRDefault="00886433" w:rsidP="007A4E0D">
      <w:pPr>
        <w:rPr>
          <w:rFonts w:ascii="Arial" w:hAnsi="Arial" w:cs="Arial"/>
          <w:b/>
          <w:lang w:val="en-GB"/>
        </w:rPr>
      </w:pPr>
    </w:p>
    <w:p w14:paraId="66C0D286" w14:textId="77777777" w:rsidR="00DE16D5" w:rsidRPr="00DE16D5" w:rsidRDefault="00DE16D5" w:rsidP="007A4E0D">
      <w:pPr>
        <w:rPr>
          <w:rFonts w:ascii="Arial" w:hAnsi="Arial" w:cs="Arial"/>
          <w:b/>
          <w:lang w:val="en-GB"/>
        </w:rPr>
      </w:pPr>
      <w:r w:rsidRPr="00DE16D5">
        <w:rPr>
          <w:rFonts w:ascii="Arial" w:hAnsi="Arial" w:cs="Arial"/>
          <w:b/>
          <w:lang w:val="en-GB"/>
        </w:rPr>
        <w:t>Knowsley FACE staff</w:t>
      </w:r>
      <w:r>
        <w:rPr>
          <w:rFonts w:ascii="Arial" w:hAnsi="Arial" w:cs="Arial"/>
          <w:b/>
          <w:lang w:val="en-GB"/>
        </w:rPr>
        <w:t>:</w:t>
      </w:r>
    </w:p>
    <w:p w14:paraId="0E5952F9" w14:textId="77777777" w:rsidR="007232E6" w:rsidRDefault="007232E6" w:rsidP="007A4E0D">
      <w:pPr>
        <w:rPr>
          <w:rFonts w:ascii="Arial" w:hAnsi="Arial" w:cs="Arial"/>
          <w:lang w:val="en-GB"/>
        </w:rPr>
      </w:pPr>
    </w:p>
    <w:p w14:paraId="13D0CA57" w14:textId="77777777" w:rsidR="00DE16D5" w:rsidRDefault="00DE16D5" w:rsidP="007A4E0D">
      <w:pPr>
        <w:rPr>
          <w:rFonts w:ascii="Arial" w:hAnsi="Arial" w:cs="Arial"/>
          <w:lang w:val="en-GB"/>
        </w:rPr>
      </w:pPr>
      <w:r>
        <w:rPr>
          <w:rFonts w:ascii="Arial" w:hAnsi="Arial" w:cs="Arial"/>
          <w:lang w:val="en-GB"/>
        </w:rPr>
        <w:t>Kno</w:t>
      </w:r>
      <w:r w:rsidR="00F67023">
        <w:rPr>
          <w:rFonts w:ascii="Arial" w:hAnsi="Arial" w:cs="Arial"/>
          <w:lang w:val="en-GB"/>
        </w:rPr>
        <w:t xml:space="preserve">wsley FACE staff will be </w:t>
      </w:r>
      <w:proofErr w:type="gramStart"/>
      <w:r w:rsidR="00F67023">
        <w:rPr>
          <w:rFonts w:ascii="Arial" w:hAnsi="Arial" w:cs="Arial"/>
          <w:lang w:val="en-GB"/>
        </w:rPr>
        <w:t>enable</w:t>
      </w:r>
      <w:proofErr w:type="gramEnd"/>
      <w:r>
        <w:rPr>
          <w:rFonts w:ascii="Arial" w:hAnsi="Arial" w:cs="Arial"/>
          <w:lang w:val="en-GB"/>
        </w:rPr>
        <w:t xml:space="preserve"> to access an appropriate program</w:t>
      </w:r>
      <w:r w:rsidR="0094122E">
        <w:rPr>
          <w:rFonts w:ascii="Arial" w:hAnsi="Arial" w:cs="Arial"/>
          <w:lang w:val="en-GB"/>
        </w:rPr>
        <w:t>me of training through KMBC and Knowsley FACE</w:t>
      </w:r>
      <w:r w:rsidR="007E0EC9">
        <w:rPr>
          <w:rFonts w:ascii="Arial" w:hAnsi="Arial" w:cs="Arial"/>
          <w:lang w:val="en-GB"/>
        </w:rPr>
        <w:t>,</w:t>
      </w:r>
      <w:r w:rsidR="0094122E">
        <w:rPr>
          <w:rFonts w:ascii="Arial" w:hAnsi="Arial" w:cs="Arial"/>
          <w:lang w:val="en-GB"/>
        </w:rPr>
        <w:t xml:space="preserve"> which will be identified and </w:t>
      </w:r>
      <w:r w:rsidR="0094122E">
        <w:rPr>
          <w:rFonts w:ascii="Arial" w:hAnsi="Arial" w:cs="Arial"/>
          <w:lang w:val="en-GB"/>
        </w:rPr>
        <w:lastRenderedPageBreak/>
        <w:t>prioritised through the PRD process</w:t>
      </w:r>
      <w:r w:rsidR="00E87E3E">
        <w:rPr>
          <w:rFonts w:ascii="Arial" w:hAnsi="Arial" w:cs="Arial"/>
          <w:lang w:val="en-GB"/>
        </w:rPr>
        <w:t>.  Specific training will include Prevent/Chanel (online training), Fundamental British Values and GDPR</w:t>
      </w:r>
      <w:r w:rsidR="0094122E">
        <w:rPr>
          <w:rFonts w:ascii="Arial" w:hAnsi="Arial" w:cs="Arial"/>
          <w:lang w:val="en-GB"/>
        </w:rPr>
        <w:t>.</w:t>
      </w:r>
    </w:p>
    <w:p w14:paraId="4BEF21B4" w14:textId="77777777" w:rsidR="00DE16D5" w:rsidRDefault="00DE16D5" w:rsidP="007A4E0D">
      <w:pPr>
        <w:rPr>
          <w:rFonts w:ascii="Arial" w:hAnsi="Arial" w:cs="Arial"/>
          <w:lang w:val="en-GB"/>
        </w:rPr>
      </w:pPr>
    </w:p>
    <w:p w14:paraId="2FECD5C7" w14:textId="77777777" w:rsidR="00DF1CB8" w:rsidRPr="0008076A" w:rsidRDefault="00DF1CB8" w:rsidP="00DF1CB8">
      <w:pPr>
        <w:rPr>
          <w:rFonts w:ascii="Arial" w:hAnsi="Arial" w:cs="Arial"/>
          <w:b/>
        </w:rPr>
      </w:pPr>
      <w:r w:rsidRPr="0008076A">
        <w:rPr>
          <w:rFonts w:ascii="Arial" w:hAnsi="Arial" w:cs="Arial"/>
          <w:b/>
        </w:rPr>
        <w:t xml:space="preserve">Knowsley Safeguarding Children Board can be contacted via: </w:t>
      </w:r>
    </w:p>
    <w:p w14:paraId="2BD1EF89" w14:textId="77777777" w:rsidR="00DF1CB8" w:rsidRPr="0008076A" w:rsidRDefault="00DF1CB8" w:rsidP="00DF1CB8">
      <w:pPr>
        <w:rPr>
          <w:rFonts w:ascii="Arial" w:hAnsi="Arial" w:cs="Arial"/>
          <w:b/>
        </w:rPr>
      </w:pPr>
    </w:p>
    <w:p w14:paraId="2FDF361C" w14:textId="77777777" w:rsidR="00DF1CB8" w:rsidRPr="0008076A" w:rsidRDefault="00DF1CB8" w:rsidP="00DF1CB8">
      <w:pPr>
        <w:rPr>
          <w:rFonts w:ascii="Arial" w:hAnsi="Arial" w:cs="Arial"/>
        </w:rPr>
      </w:pPr>
      <w:r w:rsidRPr="0008076A">
        <w:rPr>
          <w:rFonts w:ascii="Arial" w:hAnsi="Arial" w:cs="Arial"/>
          <w:b/>
        </w:rPr>
        <w:t>Email</w:t>
      </w:r>
      <w:r w:rsidRPr="0008076A">
        <w:rPr>
          <w:rFonts w:ascii="Arial" w:hAnsi="Arial" w:cs="Arial"/>
        </w:rPr>
        <w:t xml:space="preserve">:  </w:t>
      </w:r>
      <w:hyperlink r:id="rId22" w:history="1">
        <w:r w:rsidRPr="0008076A">
          <w:rPr>
            <w:rStyle w:val="Hyperlink"/>
            <w:rFonts w:ascii="Arial" w:hAnsi="Arial" w:cs="Arial"/>
            <w:color w:val="auto"/>
          </w:rPr>
          <w:t>Knowsley.SafeguardingChildrenBoard@knowsley.gov.uk</w:t>
        </w:r>
      </w:hyperlink>
      <w:r w:rsidRPr="0008076A">
        <w:rPr>
          <w:rFonts w:ascii="Arial" w:hAnsi="Arial" w:cs="Arial"/>
        </w:rPr>
        <w:t xml:space="preserve"> </w:t>
      </w:r>
    </w:p>
    <w:p w14:paraId="212B93C2" w14:textId="77777777" w:rsidR="00AF0D08" w:rsidRPr="0008076A" w:rsidRDefault="00AF0D08" w:rsidP="00AF0D08">
      <w:pPr>
        <w:rPr>
          <w:rFonts w:ascii="Arial" w:hAnsi="Arial" w:cs="Arial"/>
        </w:rPr>
      </w:pPr>
      <w:r w:rsidRPr="0008076A">
        <w:rPr>
          <w:rFonts w:ascii="Arial" w:hAnsi="Arial" w:cs="Arial"/>
          <w:b/>
        </w:rPr>
        <w:t>Email</w:t>
      </w:r>
      <w:r w:rsidRPr="0008076A">
        <w:rPr>
          <w:rFonts w:ascii="Arial" w:hAnsi="Arial" w:cs="Arial"/>
        </w:rPr>
        <w:t xml:space="preserve">:  </w:t>
      </w:r>
      <w:hyperlink r:id="rId23" w:history="1">
        <w:r w:rsidRPr="0008076A">
          <w:rPr>
            <w:rStyle w:val="Hyperlink"/>
            <w:rFonts w:ascii="Arial" w:hAnsi="Arial" w:cs="Arial"/>
            <w:color w:val="auto"/>
          </w:rPr>
          <w:t>Knowsley</w:t>
        </w:r>
        <w:r>
          <w:rPr>
            <w:rStyle w:val="Hyperlink"/>
            <w:rFonts w:ascii="Arial" w:hAnsi="Arial" w:cs="Arial"/>
            <w:color w:val="auto"/>
          </w:rPr>
          <w:t>sgb.org.uk</w:t>
        </w:r>
      </w:hyperlink>
      <w:r w:rsidRPr="0008076A">
        <w:rPr>
          <w:rFonts w:ascii="Arial" w:hAnsi="Arial" w:cs="Arial"/>
        </w:rPr>
        <w:t xml:space="preserve"> </w:t>
      </w:r>
    </w:p>
    <w:p w14:paraId="1FD04D2C" w14:textId="77777777" w:rsidR="00DF1CB8" w:rsidRPr="0008076A" w:rsidRDefault="00DF1CB8" w:rsidP="00DF1CB8">
      <w:pPr>
        <w:rPr>
          <w:rFonts w:ascii="Arial" w:hAnsi="Arial" w:cs="Arial"/>
        </w:rPr>
      </w:pPr>
      <w:r w:rsidRPr="0008076A">
        <w:rPr>
          <w:rFonts w:ascii="Arial" w:hAnsi="Arial" w:cs="Arial"/>
          <w:b/>
        </w:rPr>
        <w:t>Telephone</w:t>
      </w:r>
      <w:r w:rsidRPr="0008076A">
        <w:rPr>
          <w:rFonts w:ascii="Arial" w:hAnsi="Arial" w:cs="Arial"/>
        </w:rPr>
        <w:t>:  0151 443 4311</w:t>
      </w:r>
    </w:p>
    <w:p w14:paraId="152D66B5" w14:textId="77777777" w:rsidR="001E0E25" w:rsidRPr="0008076A" w:rsidRDefault="001E0E25" w:rsidP="001E0E25">
      <w:pPr>
        <w:rPr>
          <w:rFonts w:ascii="Arial" w:hAnsi="Arial" w:cs="Arial"/>
        </w:rPr>
      </w:pPr>
    </w:p>
    <w:p w14:paraId="09C9D971" w14:textId="77777777" w:rsidR="00E76930" w:rsidRDefault="008134AD" w:rsidP="0008076A">
      <w:pPr>
        <w:rPr>
          <w:rFonts w:ascii="Arial" w:hAnsi="Arial" w:cs="Arial"/>
          <w:b/>
        </w:rPr>
      </w:pPr>
      <w:r w:rsidRPr="008134AD">
        <w:rPr>
          <w:rFonts w:ascii="Arial" w:hAnsi="Arial" w:cs="Arial"/>
          <w:b/>
          <w:u w:val="single"/>
        </w:rPr>
        <w:t>COVID SAFEGUARDING ADDENDUM</w:t>
      </w:r>
    </w:p>
    <w:p w14:paraId="1FA7738F" w14:textId="77777777" w:rsidR="00DB5839" w:rsidRDefault="00DB5839" w:rsidP="00DB5839">
      <w:pPr>
        <w:rPr>
          <w:rFonts w:ascii="Arial" w:hAnsi="Arial" w:cs="Arial"/>
          <w:b/>
          <w:lang w:val="en-GB"/>
        </w:rPr>
      </w:pPr>
    </w:p>
    <w:p w14:paraId="7608EE91" w14:textId="77777777" w:rsidR="00DB5839" w:rsidRDefault="00DB5839" w:rsidP="00DB5839">
      <w:pPr>
        <w:rPr>
          <w:rFonts w:ascii="Arial" w:hAnsi="Arial" w:cs="Arial"/>
          <w:b/>
          <w:lang w:val="en-GB"/>
        </w:rPr>
      </w:pPr>
      <w:r>
        <w:rPr>
          <w:rFonts w:ascii="Arial" w:hAnsi="Arial" w:cs="Arial"/>
          <w:b/>
          <w:lang w:val="en-GB"/>
        </w:rPr>
        <w:t>T</w:t>
      </w:r>
      <w:r w:rsidRPr="00DB5839">
        <w:rPr>
          <w:rFonts w:ascii="Arial" w:hAnsi="Arial" w:cs="Arial"/>
          <w:b/>
          <w:lang w:val="en-GB"/>
        </w:rPr>
        <w:t>he service will</w:t>
      </w:r>
      <w:r>
        <w:rPr>
          <w:rFonts w:ascii="Arial" w:hAnsi="Arial" w:cs="Arial"/>
          <w:b/>
          <w:lang w:val="en-GB"/>
        </w:rPr>
        <w:t xml:space="preserve"> -</w:t>
      </w:r>
    </w:p>
    <w:p w14:paraId="4FB524AA" w14:textId="77777777" w:rsidR="00DB5839" w:rsidRDefault="00DB5839" w:rsidP="00DB5839">
      <w:pPr>
        <w:rPr>
          <w:rFonts w:ascii="Arial" w:hAnsi="Arial" w:cs="Arial"/>
          <w:b/>
          <w:lang w:val="en-GB"/>
        </w:rPr>
      </w:pPr>
    </w:p>
    <w:p w14:paraId="734C6E7D"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reinforce existing safeguarding procedures by providing appropriate training and know how to k</w:t>
      </w:r>
      <w:r w:rsidR="0095445D" w:rsidRPr="007C324E">
        <w:rPr>
          <w:rFonts w:ascii="Arial" w:hAnsi="Arial" w:cs="Arial"/>
          <w:lang w:val="en-GB"/>
        </w:rPr>
        <w:t xml:space="preserve">eep safe </w:t>
      </w:r>
      <w:r w:rsidRPr="007C324E">
        <w:rPr>
          <w:rFonts w:ascii="Arial" w:hAnsi="Arial" w:cs="Arial"/>
          <w:lang w:val="en-GB"/>
        </w:rPr>
        <w:t xml:space="preserve">online. </w:t>
      </w:r>
      <w:r w:rsidR="0095445D" w:rsidRPr="007C324E">
        <w:rPr>
          <w:rFonts w:ascii="Arial" w:hAnsi="Arial" w:cs="Arial"/>
          <w:lang w:val="en-GB"/>
        </w:rPr>
        <w:t>–</w:t>
      </w:r>
      <w:r w:rsidRPr="007C324E">
        <w:rPr>
          <w:rFonts w:ascii="Arial" w:hAnsi="Arial" w:cs="Arial"/>
          <w:lang w:val="en-GB"/>
        </w:rPr>
        <w:t xml:space="preserve"> </w:t>
      </w:r>
      <w:r w:rsidR="0095445D" w:rsidRPr="007C324E">
        <w:rPr>
          <w:rFonts w:ascii="Arial" w:hAnsi="Arial" w:cs="Arial"/>
          <w:lang w:val="en-GB"/>
        </w:rPr>
        <w:t xml:space="preserve">including </w:t>
      </w:r>
      <w:r w:rsidRPr="007C324E">
        <w:rPr>
          <w:rFonts w:ascii="Arial" w:hAnsi="Arial" w:cs="Arial"/>
          <w:lang w:val="en-GB"/>
        </w:rPr>
        <w:t>onl</w:t>
      </w:r>
      <w:r w:rsidR="0095445D" w:rsidRPr="007C324E">
        <w:rPr>
          <w:rFonts w:ascii="Arial" w:hAnsi="Arial" w:cs="Arial"/>
          <w:lang w:val="en-GB"/>
        </w:rPr>
        <w:t xml:space="preserve">ine grooming, online extremism, and </w:t>
      </w:r>
      <w:r w:rsidRPr="007C324E">
        <w:rPr>
          <w:rFonts w:ascii="Arial" w:hAnsi="Arial" w:cs="Arial"/>
          <w:lang w:val="en-GB"/>
        </w:rPr>
        <w:t>how to use online learning tools safely.</w:t>
      </w:r>
    </w:p>
    <w:p w14:paraId="56379E5B"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 xml:space="preserve">support learner’s wellbeing by identifying and helping learners at risk prior to, during and after lockdown and keep regular contact  </w:t>
      </w:r>
    </w:p>
    <w:p w14:paraId="2EC2E718"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perform individual risk assessments in the form of PHQ9, GAD7 and WEMWBS to support particularly vulnerable learners</w:t>
      </w:r>
    </w:p>
    <w:p w14:paraId="06285BFD"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provide additional support and guidance on being vigilant when teaching online- more difficult to identify signs of neglect or abuse when working online</w:t>
      </w:r>
    </w:p>
    <w:p w14:paraId="555DAB56" w14:textId="77777777" w:rsidR="00CF5173" w:rsidRPr="007C324E" w:rsidRDefault="00DB5839" w:rsidP="00AF0D08">
      <w:pPr>
        <w:numPr>
          <w:ilvl w:val="0"/>
          <w:numId w:val="44"/>
        </w:numPr>
        <w:rPr>
          <w:rFonts w:ascii="Arial" w:hAnsi="Arial" w:cs="Arial"/>
          <w:lang w:val="en-GB"/>
        </w:rPr>
      </w:pPr>
      <w:r w:rsidRPr="007C324E">
        <w:rPr>
          <w:rFonts w:ascii="Arial" w:hAnsi="Arial" w:cs="Arial"/>
          <w:lang w:val="en-GB"/>
        </w:rPr>
        <w:t>work well with external safeguarding agencies and employers</w:t>
      </w:r>
    </w:p>
    <w:p w14:paraId="0582E573" w14:textId="77777777" w:rsidR="007D5717" w:rsidRPr="007C324E" w:rsidRDefault="00CF5173" w:rsidP="00AF0D08">
      <w:pPr>
        <w:numPr>
          <w:ilvl w:val="0"/>
          <w:numId w:val="44"/>
        </w:numPr>
        <w:rPr>
          <w:rFonts w:ascii="Arial" w:hAnsi="Arial" w:cs="Arial"/>
          <w:lang w:val="en-GB"/>
        </w:rPr>
      </w:pPr>
      <w:r w:rsidRPr="007C324E">
        <w:rPr>
          <w:rFonts w:ascii="Arial" w:hAnsi="Arial" w:cs="Arial"/>
          <w:lang w:val="en-GB"/>
        </w:rPr>
        <w:t>work in close partnership with external agencies such as foodbanks and mental health support groups to provide learners with wrap around support. All tutors will be armed with a full list of agencies and provided training in Mental Health First Aid</w:t>
      </w:r>
      <w:r w:rsidR="00DB5839" w:rsidRPr="007C324E">
        <w:rPr>
          <w:rFonts w:ascii="Arial" w:hAnsi="Arial" w:cs="Arial"/>
          <w:lang w:val="en-GB"/>
        </w:rPr>
        <w:t xml:space="preserve"> </w:t>
      </w:r>
    </w:p>
    <w:p w14:paraId="09A93323"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provide additional safety measures to allow safe return to the classroom</w:t>
      </w:r>
    </w:p>
    <w:p w14:paraId="3B1B8EB2"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provide access to a wide range of information to support mental health and well-being</w:t>
      </w:r>
    </w:p>
    <w:p w14:paraId="2B3E195C" w14:textId="77777777" w:rsidR="007D5717" w:rsidRPr="007C324E" w:rsidRDefault="00DB5839" w:rsidP="00AF0D08">
      <w:pPr>
        <w:numPr>
          <w:ilvl w:val="0"/>
          <w:numId w:val="44"/>
        </w:numPr>
        <w:rPr>
          <w:rFonts w:ascii="Arial" w:hAnsi="Arial" w:cs="Arial"/>
          <w:lang w:val="en-GB"/>
        </w:rPr>
      </w:pPr>
      <w:r w:rsidRPr="007C324E">
        <w:rPr>
          <w:rFonts w:ascii="Arial" w:hAnsi="Arial" w:cs="Arial"/>
          <w:lang w:val="en-GB"/>
        </w:rPr>
        <w:t>24-hour access to report any concerns - telephone, email, online application</w:t>
      </w:r>
    </w:p>
    <w:p w14:paraId="085F97F8" w14:textId="77777777" w:rsidR="00CF5173" w:rsidRDefault="00CF5173" w:rsidP="00AF0D08">
      <w:pPr>
        <w:rPr>
          <w:rFonts w:ascii="Arial" w:hAnsi="Arial" w:cs="Arial"/>
          <w:b/>
          <w:lang w:val="en-GB"/>
        </w:rPr>
      </w:pPr>
    </w:p>
    <w:p w14:paraId="5655CBC0" w14:textId="77777777" w:rsidR="00CF5173" w:rsidRDefault="00CF5173" w:rsidP="00CF5173">
      <w:pPr>
        <w:rPr>
          <w:rFonts w:ascii="Arial" w:hAnsi="Arial" w:cs="Arial"/>
          <w:b/>
          <w:lang w:val="en-GB"/>
        </w:rPr>
      </w:pPr>
    </w:p>
    <w:p w14:paraId="3476699B" w14:textId="77777777" w:rsidR="00CF5173" w:rsidRDefault="00CF5173" w:rsidP="00CF5173">
      <w:pPr>
        <w:rPr>
          <w:rFonts w:ascii="Arial" w:hAnsi="Arial" w:cs="Arial"/>
          <w:b/>
          <w:color w:val="000000"/>
        </w:rPr>
      </w:pPr>
      <w:r>
        <w:rPr>
          <w:rFonts w:ascii="Arial" w:hAnsi="Arial" w:cs="Arial"/>
          <w:b/>
          <w:lang w:val="en-GB"/>
        </w:rPr>
        <w:t xml:space="preserve">Knowsley Council COVID support line </w:t>
      </w:r>
      <w:r w:rsidRPr="00CF5173">
        <w:rPr>
          <w:rFonts w:ascii="Arial" w:hAnsi="Arial" w:cs="Arial"/>
          <w:b/>
          <w:lang w:val="en-GB"/>
        </w:rPr>
        <w:t xml:space="preserve">- </w:t>
      </w:r>
      <w:r>
        <w:rPr>
          <w:rFonts w:ascii="Arial" w:hAnsi="Arial" w:cs="Arial"/>
          <w:b/>
          <w:color w:val="000000"/>
        </w:rPr>
        <w:t>F</w:t>
      </w:r>
      <w:r w:rsidRPr="00CF5173">
        <w:rPr>
          <w:rFonts w:ascii="Arial" w:hAnsi="Arial" w:cs="Arial"/>
          <w:b/>
          <w:color w:val="000000"/>
        </w:rPr>
        <w:t>reephone 0800 073 0043</w:t>
      </w:r>
    </w:p>
    <w:p w14:paraId="3DBE2584" w14:textId="77777777" w:rsidR="00550168" w:rsidRPr="007C324E" w:rsidRDefault="00550168" w:rsidP="00CF5173">
      <w:pPr>
        <w:rPr>
          <w:rFonts w:ascii="Arial" w:hAnsi="Arial" w:cs="Arial"/>
          <w:b/>
          <w:color w:val="000000"/>
        </w:rPr>
      </w:pPr>
    </w:p>
    <w:p w14:paraId="42B21A5C" w14:textId="77777777" w:rsidR="00550168" w:rsidRPr="007C324E" w:rsidRDefault="00550168" w:rsidP="00550168">
      <w:pPr>
        <w:rPr>
          <w:rFonts w:ascii="Arial" w:hAnsi="Arial" w:cs="Arial"/>
          <w:sz w:val="22"/>
          <w:szCs w:val="22"/>
          <w:lang w:val="en-GB"/>
        </w:rPr>
      </w:pPr>
      <w:r w:rsidRPr="007C324E">
        <w:rPr>
          <w:rFonts w:ascii="Arial" w:hAnsi="Arial" w:cs="Arial"/>
          <w:b/>
          <w:bCs/>
          <w:u w:val="single"/>
        </w:rPr>
        <w:t>Remote learning guidance</w:t>
      </w:r>
      <w:r w:rsidRPr="007C324E">
        <w:rPr>
          <w:rFonts w:ascii="Arial" w:hAnsi="Arial" w:cs="Arial"/>
        </w:rPr>
        <w:t xml:space="preserve"> – </w:t>
      </w:r>
      <w:hyperlink r:id="rId24" w:history="1">
        <w:r w:rsidRPr="007C324E">
          <w:rPr>
            <w:rStyle w:val="Hyperlink"/>
            <w:rFonts w:ascii="Arial" w:hAnsi="Arial" w:cs="Arial"/>
          </w:rPr>
          <w:t>Coronavirus (COVID-19) - staying safe online - GOV.UK (www.gov.uk)</w:t>
        </w:r>
      </w:hyperlink>
    </w:p>
    <w:p w14:paraId="45AA1A5B" w14:textId="77777777" w:rsidR="00550168" w:rsidRPr="007C324E" w:rsidRDefault="00550168" w:rsidP="00550168">
      <w:pPr>
        <w:rPr>
          <w:rFonts w:ascii="Arial" w:hAnsi="Arial" w:cs="Arial"/>
        </w:rPr>
      </w:pPr>
      <w:r w:rsidRPr="007C324E">
        <w:rPr>
          <w:rFonts w:ascii="Arial" w:hAnsi="Arial" w:cs="Arial"/>
        </w:rPr>
        <w:t>Department for Education (DfE) (2020) </w:t>
      </w:r>
      <w:hyperlink r:id="rId25" w:history="1">
        <w:r w:rsidRPr="007C324E">
          <w:rPr>
            <w:rStyle w:val="Hyperlink"/>
            <w:rFonts w:ascii="Arial" w:hAnsi="Arial" w:cs="Arial"/>
          </w:rPr>
          <w:t>Safeguarding and remote education during coronavirus (COVID-19).</w:t>
        </w:r>
      </w:hyperlink>
    </w:p>
    <w:p w14:paraId="29C1F438" w14:textId="77777777" w:rsidR="00550168" w:rsidRPr="007C324E" w:rsidRDefault="007F7F9B" w:rsidP="00550168">
      <w:pPr>
        <w:rPr>
          <w:rFonts w:ascii="Arial" w:hAnsi="Arial" w:cs="Arial"/>
        </w:rPr>
      </w:pPr>
      <w:hyperlink r:id="rId26" w:history="1">
        <w:r w:rsidR="00550168" w:rsidRPr="007C324E">
          <w:rPr>
            <w:rStyle w:val="Hyperlink"/>
            <w:rFonts w:ascii="Arial" w:hAnsi="Arial" w:cs="Arial"/>
          </w:rPr>
          <w:t>Coronavirus briefing: safeguarding guidance and information for schools (nspcc.org.uk)</w:t>
        </w:r>
      </w:hyperlink>
    </w:p>
    <w:p w14:paraId="10C2D60C" w14:textId="77777777" w:rsidR="00DB5839" w:rsidRPr="007C324E" w:rsidRDefault="00DB5839" w:rsidP="00DB5839">
      <w:pPr>
        <w:rPr>
          <w:rFonts w:ascii="Arial" w:hAnsi="Arial" w:cs="Arial"/>
          <w:b/>
        </w:rPr>
      </w:pPr>
    </w:p>
    <w:p w14:paraId="1D9A4BB3" w14:textId="77777777" w:rsidR="00F4088A" w:rsidRDefault="00F4088A" w:rsidP="0008076A">
      <w:pPr>
        <w:rPr>
          <w:rFonts w:ascii="Arial" w:hAnsi="Arial" w:cs="Arial"/>
          <w:b/>
        </w:rPr>
      </w:pPr>
    </w:p>
    <w:p w14:paraId="4356D47D" w14:textId="77777777" w:rsidR="0008076A" w:rsidRDefault="0008076A" w:rsidP="0008076A">
      <w:pPr>
        <w:rPr>
          <w:rFonts w:ascii="Arial" w:hAnsi="Arial" w:cs="Arial"/>
          <w:b/>
        </w:rPr>
      </w:pPr>
      <w:r w:rsidRPr="00257842">
        <w:rPr>
          <w:rFonts w:ascii="Arial" w:hAnsi="Arial" w:cs="Arial"/>
          <w:b/>
        </w:rPr>
        <w:t>Appendices</w:t>
      </w:r>
      <w:r>
        <w:rPr>
          <w:rFonts w:ascii="Arial" w:hAnsi="Arial" w:cs="Arial"/>
          <w:b/>
        </w:rPr>
        <w:t>:</w:t>
      </w:r>
    </w:p>
    <w:p w14:paraId="75229DAB" w14:textId="77777777" w:rsidR="0008076A" w:rsidRDefault="0008076A" w:rsidP="0008076A">
      <w:pPr>
        <w:rPr>
          <w:rFonts w:ascii="Arial" w:hAnsi="Arial" w:cs="Arial"/>
          <w:b/>
        </w:rPr>
      </w:pPr>
    </w:p>
    <w:p w14:paraId="4C07964B" w14:textId="77777777" w:rsidR="0008076A" w:rsidRDefault="00AF0D08" w:rsidP="0008076A">
      <w:pPr>
        <w:rPr>
          <w:rFonts w:ascii="Arial" w:hAnsi="Arial" w:cs="Arial"/>
          <w:b/>
        </w:rPr>
      </w:pPr>
      <w:r>
        <w:rPr>
          <w:rFonts w:ascii="Arial" w:hAnsi="Arial" w:cs="Arial"/>
          <w:b/>
        </w:rPr>
        <w:t xml:space="preserve">Appendix 1:  </w:t>
      </w:r>
      <w:r w:rsidR="0008076A">
        <w:rPr>
          <w:rFonts w:ascii="Arial" w:hAnsi="Arial" w:cs="Arial"/>
          <w:b/>
        </w:rPr>
        <w:t>Reporting process (flowchart)</w:t>
      </w:r>
    </w:p>
    <w:p w14:paraId="5A1D87BF" w14:textId="77777777" w:rsidR="00A679F8" w:rsidRDefault="00A679F8"/>
    <w:p w14:paraId="39ED95AF" w14:textId="77777777" w:rsidR="00A679F8" w:rsidRDefault="00A679F8"/>
    <w:p w14:paraId="6A94389B" w14:textId="77777777" w:rsidR="00A679F8" w:rsidRDefault="00E76930">
      <w:r>
        <w:lastRenderedPageBreak/>
        <w:br w:type="page"/>
      </w:r>
      <w:r w:rsidR="00CD273E">
        <w:rPr>
          <w:noProof/>
          <w:lang w:val="en-GB" w:eastAsia="en-GB"/>
        </w:rPr>
        <mc:AlternateContent>
          <mc:Choice Requires="wps">
            <w:drawing>
              <wp:anchor distT="0" distB="0" distL="114300" distR="114300" simplePos="0" relativeHeight="251656192" behindDoc="0" locked="0" layoutInCell="1" allowOverlap="1" wp14:anchorId="6EB303CB" wp14:editId="64A56FC4">
                <wp:simplePos x="0" y="0"/>
                <wp:positionH relativeFrom="column">
                  <wp:posOffset>1664970</wp:posOffset>
                </wp:positionH>
                <wp:positionV relativeFrom="paragraph">
                  <wp:posOffset>-158115</wp:posOffset>
                </wp:positionV>
                <wp:extent cx="2089785" cy="276225"/>
                <wp:effectExtent l="0" t="0" r="241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276225"/>
                        </a:xfrm>
                        <a:prstGeom prst="rect">
                          <a:avLst/>
                        </a:prstGeom>
                        <a:solidFill>
                          <a:srgbClr val="FFFFFF"/>
                        </a:solidFill>
                        <a:ln w="9525">
                          <a:solidFill>
                            <a:srgbClr val="000000"/>
                          </a:solidFill>
                          <a:miter lim="800000"/>
                          <a:headEnd/>
                          <a:tailEnd/>
                        </a:ln>
                      </wps:spPr>
                      <wps:txbx>
                        <w:txbxContent>
                          <w:p w14:paraId="08053592" w14:textId="77777777" w:rsidR="00135047" w:rsidRPr="00135047" w:rsidRDefault="00135047" w:rsidP="0060214A">
                            <w:pPr>
                              <w:jc w:val="center"/>
                              <w:rPr>
                                <w:rFonts w:ascii="Arial" w:hAnsi="Arial" w:cs="Arial"/>
                                <w:b/>
                              </w:rPr>
                            </w:pPr>
                            <w:r w:rsidRPr="00135047">
                              <w:rPr>
                                <w:rFonts w:ascii="Arial" w:hAnsi="Arial" w:cs="Arial"/>
                                <w:b/>
                              </w:rPr>
                              <w:t>Appendix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B303CB" id="_x0000_t202" coordsize="21600,21600" o:spt="202" path="m,l,21600r21600,l21600,xe">
                <v:stroke joinstyle="miter"/>
                <v:path gradientshapeok="t" o:connecttype="rect"/>
              </v:shapetype>
              <v:shape id="Text Box 2" o:spid="_x0000_s1026" type="#_x0000_t202" style="position:absolute;margin-left:131.1pt;margin-top:-12.45pt;width:164.55pt;height:21.75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">
                <v:textbox style="mso-fit-shape-to-text:t">
                  <w:txbxContent>
                    <w:p w14:paraId="08053592" w14:textId="77777777" w:rsidR="00135047" w:rsidRPr="00135047" w:rsidRDefault="00135047" w:rsidP="0060214A">
                      <w:pPr>
                        <w:jc w:val="center"/>
                        <w:rPr>
                          <w:rFonts w:ascii="Arial" w:hAnsi="Arial" w:cs="Arial"/>
                          <w:b/>
                        </w:rPr>
                      </w:pPr>
                      <w:r w:rsidRPr="00135047">
                        <w:rPr>
                          <w:rFonts w:ascii="Arial" w:hAnsi="Arial" w:cs="Arial"/>
                          <w:b/>
                        </w:rPr>
                        <w:t>Appendix 1</w:t>
                      </w:r>
                    </w:p>
                  </w:txbxContent>
                </v:textbox>
              </v:shape>
            </w:pict>
          </mc:Fallback>
        </mc:AlternateContent>
      </w:r>
    </w:p>
    <w:p w14:paraId="534C90F0" w14:textId="77777777" w:rsidR="00A679F8" w:rsidRDefault="00CD273E" w:rsidP="0040596A">
      <w:pPr>
        <w:ind w:left="-1440"/>
      </w:pPr>
      <w:r>
        <w:rPr>
          <w:noProof/>
          <w:color w:val="C00000"/>
          <w:lang w:val="en-GB" w:eastAsia="en-GB"/>
        </w:rPr>
        <w:lastRenderedPageBreak/>
        <mc:AlternateContent>
          <mc:Choice Requires="wpc">
            <w:drawing>
              <wp:inline distT="0" distB="0" distL="0" distR="0" wp14:anchorId="39BD9722" wp14:editId="395BC087">
                <wp:extent cx="7429500" cy="8150860"/>
                <wp:effectExtent l="0" t="0" r="0" b="2540"/>
                <wp:docPr id="16"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172262" y="997962"/>
                            <a:ext cx="3085707" cy="342893"/>
                          </a:xfrm>
                          <a:prstGeom prst="rect">
                            <a:avLst/>
                          </a:prstGeom>
                          <a:solidFill>
                            <a:srgbClr val="FFFFFF"/>
                          </a:solidFill>
                          <a:ln w="9525">
                            <a:solidFill>
                              <a:srgbClr val="C00000"/>
                            </a:solidFill>
                            <a:miter lim="800000"/>
                            <a:headEnd/>
                            <a:tailEnd/>
                          </a:ln>
                        </wps:spPr>
                        <wps:txbx>
                          <w:txbxContent>
                            <w:p w14:paraId="4A7DBC7E" w14:textId="77777777" w:rsidR="008F3396" w:rsidRPr="00384389" w:rsidRDefault="008F3396" w:rsidP="00384389">
                              <w:pPr>
                                <w:jc w:val="center"/>
                                <w:rPr>
                                  <w:rFonts w:ascii="Arial" w:hAnsi="Arial" w:cs="Arial"/>
                                  <w:b/>
                                  <w:u w:val="single"/>
                                </w:rPr>
                              </w:pPr>
                              <w:r w:rsidRPr="00384389">
                                <w:rPr>
                                  <w:rFonts w:ascii="Arial" w:hAnsi="Arial" w:cs="Arial"/>
                                </w:rPr>
                                <w:t>Concern, suspicion, allegation</w:t>
                              </w:r>
                            </w:p>
                            <w:p w14:paraId="54B5060A" w14:textId="77777777" w:rsidR="008F3396" w:rsidRPr="00384389" w:rsidRDefault="008F3396" w:rsidP="00384389">
                              <w:pPr>
                                <w:rPr>
                                  <w:rFonts w:ascii="Arial" w:hAnsi="Arial" w:cs="Arial"/>
                                </w:rPr>
                              </w:pPr>
                            </w:p>
                            <w:p w14:paraId="3FB5866C" w14:textId="77777777" w:rsidR="008F3396" w:rsidRPr="00384389" w:rsidRDefault="008F3396" w:rsidP="00384389">
                              <w:pPr>
                                <w:jc w:val="center"/>
                                <w:rPr>
                                  <w:rFonts w:ascii="Arial" w:hAnsi="Arial" w:cs="Arial"/>
                                </w:rPr>
                              </w:pPr>
                            </w:p>
                          </w:txbxContent>
                        </wps:txbx>
                        <wps:bodyPr rot="0" vert="horz" wrap="square" lIns="91440" tIns="45720" rIns="91440" bIns="45720" anchor="t" anchorCtr="0" upright="1">
                          <a:noAutofit/>
                        </wps:bodyPr>
                      </wps:wsp>
                      <wps:wsp>
                        <wps:cNvPr id="2" name="Text Box 5"/>
                        <wps:cNvSpPr txBox="1">
                          <a:spLocks noChangeArrowheads="1"/>
                        </wps:cNvSpPr>
                        <wps:spPr bwMode="auto">
                          <a:xfrm>
                            <a:off x="1143449" y="1569451"/>
                            <a:ext cx="4800151" cy="342893"/>
                          </a:xfrm>
                          <a:prstGeom prst="rect">
                            <a:avLst/>
                          </a:prstGeom>
                          <a:solidFill>
                            <a:srgbClr val="FFFFFF"/>
                          </a:solidFill>
                          <a:ln w="9525">
                            <a:solidFill>
                              <a:srgbClr val="C00000"/>
                            </a:solidFill>
                            <a:miter lim="800000"/>
                            <a:headEnd/>
                            <a:tailEnd/>
                          </a:ln>
                        </wps:spPr>
                        <wps:txbx>
                          <w:txbxContent>
                            <w:p w14:paraId="48CD7569" w14:textId="77777777" w:rsidR="008F3396" w:rsidRPr="00384389" w:rsidRDefault="008F3396" w:rsidP="00384389">
                              <w:pPr>
                                <w:rPr>
                                  <w:rFonts w:ascii="Arial" w:hAnsi="Arial" w:cs="Arial"/>
                                </w:rPr>
                              </w:pPr>
                              <w:r w:rsidRPr="00384389">
                                <w:rPr>
                                  <w:rFonts w:ascii="Arial" w:hAnsi="Arial" w:cs="Arial"/>
                                </w:rPr>
                                <w:t xml:space="preserve">Member of </w:t>
                              </w:r>
                              <w:r w:rsidR="006E7AA1">
                                <w:rPr>
                                  <w:rFonts w:ascii="Arial" w:hAnsi="Arial" w:cs="Arial"/>
                                </w:rPr>
                                <w:t>staff contacts Knowsley FACE DSL</w:t>
                              </w:r>
                              <w:r w:rsidRPr="00384389">
                                <w:rPr>
                                  <w:rFonts w:ascii="Arial" w:hAnsi="Arial" w:cs="Arial"/>
                                </w:rPr>
                                <w:t xml:space="preserve"> within 24 hours. </w:t>
                              </w:r>
                            </w:p>
                          </w:txbxContent>
                        </wps:txbx>
                        <wps:bodyPr rot="0" vert="horz" wrap="square" lIns="91440" tIns="45720" rIns="91440" bIns="45720" anchor="t" anchorCtr="0" upright="1">
                          <a:noAutofit/>
                        </wps:bodyPr>
                      </wps:wsp>
                      <wps:wsp>
                        <wps:cNvPr id="3" name="Text Box 6"/>
                        <wps:cNvSpPr txBox="1">
                          <a:spLocks noChangeArrowheads="1"/>
                        </wps:cNvSpPr>
                        <wps:spPr bwMode="auto">
                          <a:xfrm>
                            <a:off x="4099916" y="3578949"/>
                            <a:ext cx="2211691" cy="1419435"/>
                          </a:xfrm>
                          <a:prstGeom prst="rect">
                            <a:avLst/>
                          </a:prstGeom>
                          <a:solidFill>
                            <a:srgbClr val="FFFFFF"/>
                          </a:solidFill>
                          <a:ln w="9525">
                            <a:solidFill>
                              <a:srgbClr val="C00000"/>
                            </a:solidFill>
                            <a:miter lim="800000"/>
                            <a:headEnd/>
                            <a:tailEnd/>
                          </a:ln>
                        </wps:spPr>
                        <wps:txbx>
                          <w:txbxContent>
                            <w:p w14:paraId="53DDD051" w14:textId="77777777" w:rsidR="008F3396" w:rsidRPr="00384389" w:rsidRDefault="008F3396" w:rsidP="00135047">
                              <w:pPr>
                                <w:jc w:val="center"/>
                                <w:rPr>
                                  <w:rFonts w:ascii="Arial" w:hAnsi="Arial" w:cs="Arial"/>
                                  <w:b/>
                                </w:rPr>
                              </w:pPr>
                              <w:r w:rsidRPr="00384389">
                                <w:rPr>
                                  <w:rFonts w:ascii="Arial" w:hAnsi="Arial" w:cs="Arial"/>
                                  <w:b/>
                                </w:rPr>
                                <w:t>Vulnerable Adult</w:t>
                              </w:r>
                              <w:r w:rsidR="00135047">
                                <w:rPr>
                                  <w:rFonts w:ascii="Arial" w:hAnsi="Arial" w:cs="Arial"/>
                                  <w:b/>
                                </w:rPr>
                                <w:t xml:space="preserve"> (or y</w:t>
                              </w:r>
                              <w:r w:rsidR="00D16358">
                                <w:rPr>
                                  <w:rFonts w:ascii="Arial" w:hAnsi="Arial" w:cs="Arial"/>
                                  <w:b/>
                                </w:rPr>
                                <w:t>oung person/child)</w:t>
                              </w:r>
                            </w:p>
                            <w:p w14:paraId="7F8D9355" w14:textId="77777777" w:rsidR="008F3396" w:rsidRPr="00384389" w:rsidRDefault="008F3396" w:rsidP="00135047">
                              <w:pPr>
                                <w:jc w:val="center"/>
                                <w:rPr>
                                  <w:rFonts w:ascii="Arial" w:hAnsi="Arial" w:cs="Arial"/>
                                  <w:b/>
                                </w:rPr>
                              </w:pPr>
                              <w:r w:rsidRPr="00384389">
                                <w:rPr>
                                  <w:rFonts w:ascii="Arial" w:hAnsi="Arial" w:cs="Arial"/>
                                  <w:b/>
                                </w:rPr>
                                <w:t xml:space="preserve">Where further action is deemed </w:t>
                              </w:r>
                              <w:r w:rsidR="00F4088A" w:rsidRPr="00384389">
                                <w:rPr>
                                  <w:rFonts w:ascii="Arial" w:hAnsi="Arial" w:cs="Arial"/>
                                  <w:b/>
                                </w:rPr>
                                <w:t>necessary</w:t>
                              </w:r>
                              <w:r w:rsidRPr="00384389">
                                <w:rPr>
                                  <w:rFonts w:ascii="Arial" w:hAnsi="Arial" w:cs="Arial"/>
                                  <w:b/>
                                </w:rPr>
                                <w:t>:</w:t>
                              </w:r>
                            </w:p>
                            <w:p w14:paraId="755A10E6" w14:textId="77777777" w:rsidR="008F3396" w:rsidRPr="00135047" w:rsidRDefault="006E7AA1" w:rsidP="00135047">
                              <w:pPr>
                                <w:jc w:val="center"/>
                                <w:rPr>
                                  <w:rFonts w:ascii="Arial" w:hAnsi="Arial" w:cs="Arial"/>
                                </w:rPr>
                              </w:pPr>
                              <w:r>
                                <w:rPr>
                                  <w:rFonts w:ascii="Arial" w:hAnsi="Arial" w:cs="Arial"/>
                                </w:rPr>
                                <w:t>The DSL</w:t>
                              </w:r>
                              <w:r w:rsidR="008F3396" w:rsidRPr="00135047">
                                <w:rPr>
                                  <w:rFonts w:ascii="Arial" w:hAnsi="Arial" w:cs="Arial"/>
                                </w:rPr>
                                <w:t xml:space="preserve"> will contact adult Social Services for further advice/consultation.</w:t>
                              </w:r>
                            </w:p>
                            <w:p w14:paraId="1B472C7C" w14:textId="77777777" w:rsidR="008F3396" w:rsidRPr="00384389" w:rsidRDefault="008F3396" w:rsidP="00135047">
                              <w:pPr>
                                <w:jc w:val="center"/>
                                <w:rPr>
                                  <w:rFonts w:ascii="Arial" w:hAnsi="Arial" w:cs="Arial"/>
                                  <w:color w:val="5A5B5B"/>
                                </w:rPr>
                              </w:pPr>
                            </w:p>
                            <w:p w14:paraId="14825E4D" w14:textId="77777777" w:rsidR="008F3396" w:rsidRPr="00384389" w:rsidRDefault="008F3396" w:rsidP="00135047">
                              <w:pPr>
                                <w:jc w:val="center"/>
                                <w:rPr>
                                  <w:rFonts w:ascii="Arial" w:hAnsi="Arial" w:cs="Arial"/>
                                </w:rPr>
                              </w:pPr>
                            </w:p>
                            <w:p w14:paraId="68686DDC" w14:textId="77777777" w:rsidR="008F3396" w:rsidRPr="00384389" w:rsidRDefault="008F3396" w:rsidP="00135047">
                              <w:pPr>
                                <w:jc w:val="center"/>
                                <w:rPr>
                                  <w:rFonts w:ascii="Arial" w:hAnsi="Arial" w:cs="Arial"/>
                                  <w:b/>
                                </w:rPr>
                              </w:pPr>
                            </w:p>
                          </w:txbxContent>
                        </wps:txbx>
                        <wps:bodyPr rot="0" vert="horz" wrap="square" lIns="91440" tIns="45720" rIns="91440" bIns="45720" anchor="t" anchorCtr="0" upright="1">
                          <a:noAutofit/>
                        </wps:bodyPr>
                      </wps:wsp>
                      <wps:wsp>
                        <wps:cNvPr id="4" name="Text Box 9"/>
                        <wps:cNvSpPr txBox="1">
                          <a:spLocks noChangeArrowheads="1"/>
                        </wps:cNvSpPr>
                        <wps:spPr bwMode="auto">
                          <a:xfrm>
                            <a:off x="571725" y="83580"/>
                            <a:ext cx="6172144" cy="685787"/>
                          </a:xfrm>
                          <a:prstGeom prst="rect">
                            <a:avLst/>
                          </a:prstGeom>
                          <a:solidFill>
                            <a:srgbClr val="FFFFFF"/>
                          </a:solidFill>
                          <a:ln w="9525">
                            <a:solidFill>
                              <a:srgbClr val="C00000"/>
                            </a:solidFill>
                            <a:miter lim="800000"/>
                            <a:headEnd/>
                            <a:tailEnd/>
                          </a:ln>
                        </wps:spPr>
                        <wps:txbx>
                          <w:txbxContent>
                            <w:p w14:paraId="333F07F8" w14:textId="77777777" w:rsidR="008F3396" w:rsidRPr="00384389" w:rsidRDefault="008F3396" w:rsidP="00384389">
                              <w:pPr>
                                <w:jc w:val="center"/>
                                <w:rPr>
                                  <w:rFonts w:ascii="Arial" w:hAnsi="Arial" w:cs="Arial"/>
                                  <w:b/>
                                  <w:u w:val="single"/>
                                </w:rPr>
                              </w:pPr>
                              <w:r w:rsidRPr="00384389">
                                <w:rPr>
                                  <w:rFonts w:ascii="Arial" w:hAnsi="Arial" w:cs="Arial"/>
                                  <w:b/>
                                  <w:u w:val="single"/>
                                </w:rPr>
                                <w:t xml:space="preserve">Knowsley FACE Safeguarding Policy/Procedures </w:t>
                              </w:r>
                            </w:p>
                            <w:p w14:paraId="14219109" w14:textId="77777777" w:rsidR="008F3396" w:rsidRPr="00384389" w:rsidRDefault="008F3396" w:rsidP="00384389">
                              <w:pPr>
                                <w:jc w:val="center"/>
                                <w:rPr>
                                  <w:rFonts w:ascii="Arial" w:hAnsi="Arial" w:cs="Arial"/>
                                  <w:b/>
                                </w:rPr>
                              </w:pPr>
                              <w:r w:rsidRPr="00384389">
                                <w:rPr>
                                  <w:rFonts w:ascii="Arial" w:hAnsi="Arial" w:cs="Arial"/>
                                  <w:b/>
                                </w:rPr>
                                <w:t>Reporting process: Concerns, suspicions, allegations about the safety or welfare of a child or vulnerable adult</w:t>
                              </w:r>
                            </w:p>
                          </w:txbxContent>
                        </wps:txbx>
                        <wps:bodyPr rot="0" vert="horz" wrap="square" lIns="91440" tIns="45720" rIns="91440" bIns="45720" anchor="t" anchorCtr="0" upright="1">
                          <a:noAutofit/>
                        </wps:bodyPr>
                      </wps:wsp>
                      <wps:wsp>
                        <wps:cNvPr id="5" name="Text Box 10"/>
                        <wps:cNvSpPr txBox="1">
                          <a:spLocks noChangeArrowheads="1"/>
                        </wps:cNvSpPr>
                        <wps:spPr bwMode="auto">
                          <a:xfrm>
                            <a:off x="1258086" y="2255238"/>
                            <a:ext cx="4570877" cy="685787"/>
                          </a:xfrm>
                          <a:prstGeom prst="rect">
                            <a:avLst/>
                          </a:prstGeom>
                          <a:solidFill>
                            <a:srgbClr val="FFFFFF"/>
                          </a:solidFill>
                          <a:ln w="9525">
                            <a:solidFill>
                              <a:srgbClr val="C00000"/>
                            </a:solidFill>
                            <a:miter lim="800000"/>
                            <a:headEnd/>
                            <a:tailEnd/>
                          </a:ln>
                        </wps:spPr>
                        <wps:txbx>
                          <w:txbxContent>
                            <w:p w14:paraId="49B8CE77" w14:textId="77777777" w:rsidR="008F3396" w:rsidRPr="00384389" w:rsidRDefault="006E7AA1" w:rsidP="00384389">
                              <w:pPr>
                                <w:rPr>
                                  <w:rFonts w:ascii="Arial" w:hAnsi="Arial" w:cs="Arial"/>
                                </w:rPr>
                              </w:pPr>
                              <w:r>
                                <w:rPr>
                                  <w:rFonts w:ascii="Arial" w:hAnsi="Arial" w:cs="Arial"/>
                                </w:rPr>
                                <w:t>DSL</w:t>
                              </w:r>
                              <w:r w:rsidR="008F3396" w:rsidRPr="00384389">
                                <w:rPr>
                                  <w:rFonts w:ascii="Arial" w:hAnsi="Arial" w:cs="Arial"/>
                                </w:rPr>
                                <w:t xml:space="preserve"> discusses with the member of staff and consults with the Named Senior Manager for DCFS to decide whether further action is necessary.</w:t>
                              </w:r>
                            </w:p>
                            <w:p w14:paraId="51D583F2" w14:textId="77777777" w:rsidR="008F3396" w:rsidRPr="00384389" w:rsidRDefault="008F3396" w:rsidP="00384389">
                              <w:pPr>
                                <w:jc w:val="center"/>
                                <w:rPr>
                                  <w:rFonts w:ascii="Arial" w:hAnsi="Arial" w:cs="Arial"/>
                                </w:rPr>
                              </w:pPr>
                            </w:p>
                          </w:txbxContent>
                        </wps:txbx>
                        <wps:bodyPr rot="0" vert="horz" wrap="square" lIns="91440" tIns="45720" rIns="91440" bIns="45720" anchor="t" anchorCtr="0" upright="1">
                          <a:noAutofit/>
                        </wps:bodyPr>
                      </wps:wsp>
                      <wps:wsp>
                        <wps:cNvPr id="6" name="Text Box 11"/>
                        <wps:cNvSpPr txBox="1">
                          <a:spLocks noChangeArrowheads="1"/>
                        </wps:cNvSpPr>
                        <wps:spPr bwMode="auto">
                          <a:xfrm>
                            <a:off x="1500503" y="5226980"/>
                            <a:ext cx="4040772" cy="927241"/>
                          </a:xfrm>
                          <a:prstGeom prst="rect">
                            <a:avLst/>
                          </a:prstGeom>
                          <a:solidFill>
                            <a:srgbClr val="FFFFFF"/>
                          </a:solidFill>
                          <a:ln w="9525">
                            <a:solidFill>
                              <a:srgbClr val="C00000"/>
                            </a:solidFill>
                            <a:miter lim="800000"/>
                            <a:headEnd/>
                            <a:tailEnd/>
                          </a:ln>
                        </wps:spPr>
                        <wps:txbx>
                          <w:txbxContent>
                            <w:p w14:paraId="66061DA5" w14:textId="77777777" w:rsidR="008F3396" w:rsidRPr="00384389" w:rsidRDefault="008F3396" w:rsidP="00384389">
                              <w:pPr>
                                <w:rPr>
                                  <w:rFonts w:ascii="Arial" w:hAnsi="Arial" w:cs="Arial"/>
                                </w:rPr>
                              </w:pPr>
                              <w:r w:rsidRPr="00384389">
                                <w:rPr>
                                  <w:rFonts w:ascii="Arial" w:hAnsi="Arial" w:cs="Arial"/>
                                </w:rPr>
                                <w:t xml:space="preserve">Where there is a need for a </w:t>
                              </w:r>
                              <w:r w:rsidR="006E7AA1">
                                <w:rPr>
                                  <w:rFonts w:ascii="Arial" w:hAnsi="Arial" w:cs="Arial"/>
                                </w:rPr>
                                <w:t>referral to Social Services, DSL</w:t>
                              </w:r>
                              <w:r w:rsidRPr="00384389">
                                <w:rPr>
                                  <w:rFonts w:ascii="Arial" w:hAnsi="Arial" w:cs="Arial"/>
                                </w:rPr>
                                <w:t xml:space="preserve"> will </w:t>
                              </w:r>
                              <w:r w:rsidR="00B526F9">
                                <w:rPr>
                                  <w:rFonts w:ascii="Arial" w:hAnsi="Arial" w:cs="Arial"/>
                                </w:rPr>
                                <w:t>confirm and</w:t>
                              </w:r>
                              <w:r w:rsidR="00135047" w:rsidRPr="00135047">
                                <w:rPr>
                                  <w:rFonts w:ascii="Arial" w:hAnsi="Arial" w:cs="Arial"/>
                                </w:rPr>
                                <w:t xml:space="preserve"> submit a referral request immediately</w:t>
                              </w:r>
                              <w:r w:rsidR="00135047">
                                <w:rPr>
                                  <w:rFonts w:ascii="Arial" w:hAnsi="Arial" w:cs="Arial"/>
                                  <w:color w:val="5A5B5B"/>
                                </w:rPr>
                                <w:t xml:space="preserve"> – </w:t>
                              </w:r>
                              <w:r w:rsidR="00135047" w:rsidRPr="00135047">
                                <w:rPr>
                                  <w:rFonts w:ascii="Arial" w:hAnsi="Arial" w:cs="Arial"/>
                                  <w:b/>
                                  <w:color w:val="C00000"/>
                                </w:rPr>
                                <w:t xml:space="preserve">this </w:t>
                              </w:r>
                              <w:r w:rsidR="00135047">
                                <w:rPr>
                                  <w:rFonts w:ascii="Arial" w:hAnsi="Arial" w:cs="Arial"/>
                                  <w:b/>
                                  <w:color w:val="C00000"/>
                                </w:rPr>
                                <w:t xml:space="preserve">is an online referral </w:t>
                              </w:r>
                              <w:r w:rsidR="00932CAE">
                                <w:rPr>
                                  <w:rFonts w:ascii="Arial" w:hAnsi="Arial" w:cs="Arial"/>
                                  <w:b/>
                                  <w:color w:val="C00000"/>
                                </w:rPr>
                                <w:t xml:space="preserve">process </w:t>
                              </w:r>
                              <w:r w:rsidR="00135047">
                                <w:rPr>
                                  <w:rFonts w:ascii="Arial" w:hAnsi="Arial" w:cs="Arial"/>
                                  <w:b/>
                                  <w:color w:val="C00000"/>
                                </w:rPr>
                                <w:t xml:space="preserve">submitted </w:t>
                              </w:r>
                              <w:r w:rsidR="00135047" w:rsidRPr="00135047">
                                <w:rPr>
                                  <w:rFonts w:ascii="Arial" w:hAnsi="Arial" w:cs="Arial"/>
                                  <w:b/>
                                  <w:color w:val="C00000"/>
                                </w:rPr>
                                <w:t>via the Council’s Intranet (Bertha)</w:t>
                              </w:r>
                              <w:r w:rsidRPr="00135047">
                                <w:rPr>
                                  <w:rFonts w:ascii="Arial" w:hAnsi="Arial" w:cs="Arial"/>
                                  <w:b/>
                                  <w:color w:val="C00000"/>
                                  <w:sz w:val="18"/>
                                  <w:szCs w:val="18"/>
                                </w:rPr>
                                <w:t>.</w:t>
                              </w:r>
                            </w:p>
                            <w:p w14:paraId="13AC31EA" w14:textId="77777777" w:rsidR="008F3396" w:rsidRPr="00384389" w:rsidRDefault="008F3396" w:rsidP="00384389">
                              <w:pPr>
                                <w:rPr>
                                  <w:rFonts w:ascii="Arial" w:hAnsi="Arial" w:cs="Arial"/>
                                </w:rPr>
                              </w:pPr>
                            </w:p>
                          </w:txbxContent>
                        </wps:txbx>
                        <wps:bodyPr rot="0" vert="horz" wrap="square" lIns="91440" tIns="45720" rIns="91440" bIns="45720" anchor="t" anchorCtr="0" upright="1">
                          <a:noAutofit/>
                        </wps:bodyPr>
                      </wps:wsp>
                      <wps:wsp>
                        <wps:cNvPr id="7" name="Text Box 12"/>
                        <wps:cNvSpPr txBox="1">
                          <a:spLocks noChangeArrowheads="1"/>
                        </wps:cNvSpPr>
                        <wps:spPr bwMode="auto">
                          <a:xfrm>
                            <a:off x="572455" y="3617525"/>
                            <a:ext cx="2341662" cy="1320139"/>
                          </a:xfrm>
                          <a:prstGeom prst="rect">
                            <a:avLst/>
                          </a:prstGeom>
                          <a:solidFill>
                            <a:srgbClr val="FFFFFF"/>
                          </a:solidFill>
                          <a:ln w="9525">
                            <a:solidFill>
                              <a:srgbClr val="C00000"/>
                            </a:solidFill>
                            <a:miter lim="800000"/>
                            <a:headEnd/>
                            <a:tailEnd/>
                          </a:ln>
                        </wps:spPr>
                        <wps:txbx>
                          <w:txbxContent>
                            <w:p w14:paraId="33FF7313" w14:textId="77777777" w:rsidR="008F3396" w:rsidRPr="00384389" w:rsidRDefault="008F3396" w:rsidP="00384389">
                              <w:pPr>
                                <w:rPr>
                                  <w:rFonts w:ascii="Arial" w:hAnsi="Arial" w:cs="Arial"/>
                                  <w:b/>
                                </w:rPr>
                              </w:pPr>
                              <w:r w:rsidRPr="00384389">
                                <w:rPr>
                                  <w:rFonts w:ascii="Arial" w:hAnsi="Arial" w:cs="Arial"/>
                                  <w:b/>
                                </w:rPr>
                                <w:t>Where no further action is deemed necessary:</w:t>
                              </w:r>
                            </w:p>
                            <w:p w14:paraId="69EE64AF" w14:textId="77777777" w:rsidR="008F3396" w:rsidRPr="00384389" w:rsidRDefault="008F3396" w:rsidP="00384389">
                              <w:pPr>
                                <w:rPr>
                                  <w:rFonts w:ascii="Arial" w:hAnsi="Arial" w:cs="Arial"/>
                                </w:rPr>
                              </w:pPr>
                              <w:r w:rsidRPr="00384389">
                                <w:rPr>
                                  <w:rFonts w:ascii="Arial" w:hAnsi="Arial" w:cs="Arial"/>
                                </w:rPr>
                                <w:t>Member of staff continues to monitor</w:t>
                              </w:r>
                              <w:r w:rsidR="006E7AA1">
                                <w:rPr>
                                  <w:rFonts w:ascii="Arial" w:hAnsi="Arial" w:cs="Arial"/>
                                </w:rPr>
                                <w:t xml:space="preserve"> the situation and refers to DSL</w:t>
                              </w:r>
                              <w:r w:rsidRPr="00384389">
                                <w:rPr>
                                  <w:rFonts w:ascii="Arial" w:hAnsi="Arial" w:cs="Arial"/>
                                </w:rPr>
                                <w:t xml:space="preserve"> for advice where necessary. </w:t>
                              </w:r>
                            </w:p>
                          </w:txbxContent>
                        </wps:txbx>
                        <wps:bodyPr rot="0" vert="horz" wrap="square" lIns="91440" tIns="45720" rIns="91440" bIns="45720" anchor="t" anchorCtr="0" upright="1">
                          <a:noAutofit/>
                        </wps:bodyPr>
                      </wps:wsp>
                      <wps:wsp>
                        <wps:cNvPr id="8" name="Text Box 13"/>
                        <wps:cNvSpPr txBox="1">
                          <a:spLocks noChangeArrowheads="1"/>
                        </wps:cNvSpPr>
                        <wps:spPr bwMode="auto">
                          <a:xfrm>
                            <a:off x="1714444" y="6532118"/>
                            <a:ext cx="3429618" cy="685787"/>
                          </a:xfrm>
                          <a:prstGeom prst="rect">
                            <a:avLst/>
                          </a:prstGeom>
                          <a:solidFill>
                            <a:srgbClr val="FFFFFF"/>
                          </a:solidFill>
                          <a:ln w="9525">
                            <a:solidFill>
                              <a:srgbClr val="C00000"/>
                            </a:solidFill>
                            <a:miter lim="800000"/>
                            <a:headEnd/>
                            <a:tailEnd/>
                          </a:ln>
                        </wps:spPr>
                        <wps:txbx>
                          <w:txbxContent>
                            <w:p w14:paraId="116B2DC8" w14:textId="77777777" w:rsidR="008F3396" w:rsidRPr="00384389" w:rsidRDefault="008F3396" w:rsidP="00384389">
                              <w:pPr>
                                <w:jc w:val="center"/>
                                <w:rPr>
                                  <w:rFonts w:ascii="Arial" w:hAnsi="Arial" w:cs="Arial"/>
                                  <w:b/>
                                </w:rPr>
                              </w:pPr>
                              <w:r w:rsidRPr="00384389">
                                <w:rPr>
                                  <w:rFonts w:ascii="Arial" w:hAnsi="Arial" w:cs="Arial"/>
                                  <w:b/>
                                </w:rPr>
                                <w:t>Knowsley Safeguarding Children Board / Knowsley Safeguarding Adults Board procedures apply</w:t>
                              </w:r>
                            </w:p>
                          </w:txbxContent>
                        </wps:txbx>
                        <wps:bodyPr rot="0" vert="horz" wrap="square" lIns="91440" tIns="45720" rIns="91440" bIns="45720" anchor="t" anchorCtr="0" upright="1">
                          <a:noAutofit/>
                        </wps:bodyPr>
                      </wps:wsp>
                      <wps:wsp>
                        <wps:cNvPr id="9" name="Line 14"/>
                        <wps:cNvCnPr/>
                        <wps:spPr bwMode="auto">
                          <a:xfrm>
                            <a:off x="3885975" y="769367"/>
                            <a:ext cx="730" cy="228596"/>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0" name="Line 15"/>
                        <wps:cNvCnPr/>
                        <wps:spPr bwMode="auto">
                          <a:xfrm>
                            <a:off x="3885975" y="1340856"/>
                            <a:ext cx="0" cy="228596"/>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1" name="Line 16"/>
                        <wps:cNvCnPr/>
                        <wps:spPr bwMode="auto">
                          <a:xfrm>
                            <a:off x="3885975" y="1912345"/>
                            <a:ext cx="730" cy="342893"/>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2" name="Line 17"/>
                        <wps:cNvCnPr/>
                        <wps:spPr bwMode="auto">
                          <a:xfrm>
                            <a:off x="3994771" y="2941025"/>
                            <a:ext cx="1204784" cy="637924"/>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3" name="Line 19"/>
                        <wps:cNvCnPr/>
                        <wps:spPr bwMode="auto">
                          <a:xfrm flipH="1">
                            <a:off x="3616542" y="4998385"/>
                            <a:ext cx="546169" cy="228596"/>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4" name="Line 21"/>
                        <wps:cNvCnPr/>
                        <wps:spPr bwMode="auto">
                          <a:xfrm>
                            <a:off x="3455174" y="6187796"/>
                            <a:ext cx="730" cy="344322"/>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s:wsp>
                        <wps:cNvPr id="15" name="Line 23"/>
                        <wps:cNvCnPr/>
                        <wps:spPr bwMode="auto">
                          <a:xfrm flipH="1">
                            <a:off x="1381485" y="2941025"/>
                            <a:ext cx="332958" cy="637924"/>
                          </a:xfrm>
                          <a:prstGeom prst="line">
                            <a:avLst/>
                          </a:prstGeom>
                          <a:noFill/>
                          <a:ln w="9525">
                            <a:solidFill>
                              <a:srgbClr val="C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9BD9722" id="Canvas 2" o:spid="_x0000_s1027" editas="canvas" style="width:585pt;height:641.8pt;mso-position-horizontal-relative:char;mso-position-vertical-relative:line" coordsize="74295,8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74295;height:81508;visibility:visible;mso-wrap-style:square">
                  <v:fill o:detectmouseclick="t"/>
                  <v:path o:connecttype="none"/>
                </v:shape>
                <v:shape id="Text Box 4" o:spid="_x0000_s1029" type="#_x0000_t202" style="position:absolute;left:21722;top:9979;width:30857;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" strokecolor="#c00000">
                  <v:textbox>
                    <w:txbxContent>
                      <w:p w14:paraId="4A7DBC7E" w14:textId="77777777" w:rsidR="008F3396" w:rsidRPr="00384389" w:rsidRDefault="008F3396" w:rsidP="00384389">
                        <w:pPr>
                          <w:jc w:val="center"/>
                          <w:rPr>
                            <w:rFonts w:ascii="Arial" w:hAnsi="Arial" w:cs="Arial"/>
                            <w:b/>
                            <w:u w:val="single"/>
                          </w:rPr>
                        </w:pPr>
                        <w:r w:rsidRPr="00384389">
                          <w:rPr>
                            <w:rFonts w:ascii="Arial" w:hAnsi="Arial" w:cs="Arial"/>
                          </w:rPr>
                          <w:t>Concern, suspicion, allegation</w:t>
                        </w:r>
                      </w:p>
                      <w:p w14:paraId="54B5060A" w14:textId="77777777" w:rsidR="008F3396" w:rsidRPr="00384389" w:rsidRDefault="008F3396" w:rsidP="00384389">
                        <w:pPr>
                          <w:rPr>
                            <w:rFonts w:ascii="Arial" w:hAnsi="Arial" w:cs="Arial"/>
                          </w:rPr>
                        </w:pPr>
                      </w:p>
                      <w:p w14:paraId="3FB5866C" w14:textId="77777777" w:rsidR="008F3396" w:rsidRPr="00384389" w:rsidRDefault="008F3396" w:rsidP="00384389">
                        <w:pPr>
                          <w:jc w:val="center"/>
                          <w:rPr>
                            <w:rFonts w:ascii="Arial" w:hAnsi="Arial" w:cs="Arial"/>
                          </w:rPr>
                        </w:pPr>
                      </w:p>
                    </w:txbxContent>
                  </v:textbox>
                </v:shape>
                <v:shape id="Text Box 5" o:spid="_x0000_s1030" type="#_x0000_t202" style="position:absolute;left:11434;top:15694;width:4800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" strokecolor="#c00000">
                  <v:textbox>
                    <w:txbxContent>
                      <w:p w14:paraId="48CD7569" w14:textId="77777777" w:rsidR="008F3396" w:rsidRPr="00384389" w:rsidRDefault="008F3396" w:rsidP="00384389">
                        <w:pPr>
                          <w:rPr>
                            <w:rFonts w:ascii="Arial" w:hAnsi="Arial" w:cs="Arial"/>
                          </w:rPr>
                        </w:pPr>
                        <w:r w:rsidRPr="00384389">
                          <w:rPr>
                            <w:rFonts w:ascii="Arial" w:hAnsi="Arial" w:cs="Arial"/>
                          </w:rPr>
                          <w:t xml:space="preserve">Member of </w:t>
                        </w:r>
                        <w:r w:rsidR="006E7AA1">
                          <w:rPr>
                            <w:rFonts w:ascii="Arial" w:hAnsi="Arial" w:cs="Arial"/>
                          </w:rPr>
                          <w:t>staff contacts Knowsley FACE DSL</w:t>
                        </w:r>
                        <w:r w:rsidRPr="00384389">
                          <w:rPr>
                            <w:rFonts w:ascii="Arial" w:hAnsi="Arial" w:cs="Arial"/>
                          </w:rPr>
                          <w:t xml:space="preserve"> within 24 hours. </w:t>
                        </w:r>
                      </w:p>
                    </w:txbxContent>
                  </v:textbox>
                </v:shape>
                <v:shape id="Text Box 6" o:spid="_x0000_s1031" type="#_x0000_t202" style="position:absolute;left:40999;top:35789;width:22117;height:14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" strokecolor="#c00000">
                  <v:textbox>
                    <w:txbxContent>
                      <w:p w14:paraId="53DDD051" w14:textId="77777777" w:rsidR="008F3396" w:rsidRPr="00384389" w:rsidRDefault="008F3396" w:rsidP="00135047">
                        <w:pPr>
                          <w:jc w:val="center"/>
                          <w:rPr>
                            <w:rFonts w:ascii="Arial" w:hAnsi="Arial" w:cs="Arial"/>
                            <w:b/>
                          </w:rPr>
                        </w:pPr>
                        <w:r w:rsidRPr="00384389">
                          <w:rPr>
                            <w:rFonts w:ascii="Arial" w:hAnsi="Arial" w:cs="Arial"/>
                            <w:b/>
                          </w:rPr>
                          <w:t>Vulnerable Adult</w:t>
                        </w:r>
                        <w:r w:rsidR="00135047">
                          <w:rPr>
                            <w:rFonts w:ascii="Arial" w:hAnsi="Arial" w:cs="Arial"/>
                            <w:b/>
                          </w:rPr>
                          <w:t xml:space="preserve"> (or y</w:t>
                        </w:r>
                        <w:r w:rsidR="00D16358">
                          <w:rPr>
                            <w:rFonts w:ascii="Arial" w:hAnsi="Arial" w:cs="Arial"/>
                            <w:b/>
                          </w:rPr>
                          <w:t>oung person/child)</w:t>
                        </w:r>
                      </w:p>
                      <w:p w14:paraId="7F8D9355" w14:textId="77777777" w:rsidR="008F3396" w:rsidRPr="00384389" w:rsidRDefault="008F3396" w:rsidP="00135047">
                        <w:pPr>
                          <w:jc w:val="center"/>
                          <w:rPr>
                            <w:rFonts w:ascii="Arial" w:hAnsi="Arial" w:cs="Arial"/>
                            <w:b/>
                          </w:rPr>
                        </w:pPr>
                        <w:r w:rsidRPr="00384389">
                          <w:rPr>
                            <w:rFonts w:ascii="Arial" w:hAnsi="Arial" w:cs="Arial"/>
                            <w:b/>
                          </w:rPr>
                          <w:t xml:space="preserve">Where further action is deemed </w:t>
                        </w:r>
                        <w:r w:rsidR="00F4088A" w:rsidRPr="00384389">
                          <w:rPr>
                            <w:rFonts w:ascii="Arial" w:hAnsi="Arial" w:cs="Arial"/>
                            <w:b/>
                          </w:rPr>
                          <w:t>necessary</w:t>
                        </w:r>
                        <w:r w:rsidRPr="00384389">
                          <w:rPr>
                            <w:rFonts w:ascii="Arial" w:hAnsi="Arial" w:cs="Arial"/>
                            <w:b/>
                          </w:rPr>
                          <w:t>:</w:t>
                        </w:r>
                      </w:p>
                      <w:p w14:paraId="755A10E6" w14:textId="77777777" w:rsidR="008F3396" w:rsidRPr="00135047" w:rsidRDefault="006E7AA1" w:rsidP="00135047">
                        <w:pPr>
                          <w:jc w:val="center"/>
                          <w:rPr>
                            <w:rFonts w:ascii="Arial" w:hAnsi="Arial" w:cs="Arial"/>
                          </w:rPr>
                        </w:pPr>
                        <w:r>
                          <w:rPr>
                            <w:rFonts w:ascii="Arial" w:hAnsi="Arial" w:cs="Arial"/>
                          </w:rPr>
                          <w:t>The DSL</w:t>
                        </w:r>
                        <w:r w:rsidR="008F3396" w:rsidRPr="00135047">
                          <w:rPr>
                            <w:rFonts w:ascii="Arial" w:hAnsi="Arial" w:cs="Arial"/>
                          </w:rPr>
                          <w:t xml:space="preserve"> will contact adult Social Services for further advice/consultation.</w:t>
                        </w:r>
                      </w:p>
                      <w:p w14:paraId="1B472C7C" w14:textId="77777777" w:rsidR="008F3396" w:rsidRPr="00384389" w:rsidRDefault="008F3396" w:rsidP="00135047">
                        <w:pPr>
                          <w:jc w:val="center"/>
                          <w:rPr>
                            <w:rFonts w:ascii="Arial" w:hAnsi="Arial" w:cs="Arial"/>
                            <w:color w:val="5A5B5B"/>
                          </w:rPr>
                        </w:pPr>
                      </w:p>
                      <w:p w14:paraId="14825E4D" w14:textId="77777777" w:rsidR="008F3396" w:rsidRPr="00384389" w:rsidRDefault="008F3396" w:rsidP="00135047">
                        <w:pPr>
                          <w:jc w:val="center"/>
                          <w:rPr>
                            <w:rFonts w:ascii="Arial" w:hAnsi="Arial" w:cs="Arial"/>
                          </w:rPr>
                        </w:pPr>
                      </w:p>
                      <w:p w14:paraId="68686DDC" w14:textId="77777777" w:rsidR="008F3396" w:rsidRPr="00384389" w:rsidRDefault="008F3396" w:rsidP="00135047">
                        <w:pPr>
                          <w:jc w:val="center"/>
                          <w:rPr>
                            <w:rFonts w:ascii="Arial" w:hAnsi="Arial" w:cs="Arial"/>
                            <w:b/>
                          </w:rPr>
                        </w:pPr>
                      </w:p>
                    </w:txbxContent>
                  </v:textbox>
                </v:shape>
                <v:shape id="Text Box 9" o:spid="_x0000_s1032" type="#_x0000_t202" style="position:absolute;left:5717;top:835;width:61721;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" strokecolor="#c00000">
                  <v:textbox>
                    <w:txbxContent>
                      <w:p w14:paraId="333F07F8" w14:textId="77777777" w:rsidR="008F3396" w:rsidRPr="00384389" w:rsidRDefault="008F3396" w:rsidP="00384389">
                        <w:pPr>
                          <w:jc w:val="center"/>
                          <w:rPr>
                            <w:rFonts w:ascii="Arial" w:hAnsi="Arial" w:cs="Arial"/>
                            <w:b/>
                            <w:u w:val="single"/>
                          </w:rPr>
                        </w:pPr>
                        <w:r w:rsidRPr="00384389">
                          <w:rPr>
                            <w:rFonts w:ascii="Arial" w:hAnsi="Arial" w:cs="Arial"/>
                            <w:b/>
                            <w:u w:val="single"/>
                          </w:rPr>
                          <w:t xml:space="preserve">Knowsley FACE Safeguarding Policy/Procedures </w:t>
                        </w:r>
                      </w:p>
                      <w:p w14:paraId="14219109" w14:textId="77777777" w:rsidR="008F3396" w:rsidRPr="00384389" w:rsidRDefault="008F3396" w:rsidP="00384389">
                        <w:pPr>
                          <w:jc w:val="center"/>
                          <w:rPr>
                            <w:rFonts w:ascii="Arial" w:hAnsi="Arial" w:cs="Arial"/>
                            <w:b/>
                          </w:rPr>
                        </w:pPr>
                        <w:r w:rsidRPr="00384389">
                          <w:rPr>
                            <w:rFonts w:ascii="Arial" w:hAnsi="Arial" w:cs="Arial"/>
                            <w:b/>
                          </w:rPr>
                          <w:t>Reporting process: Concerns, suspicions, allegations about the safety or welfare of a child or vulnerable adult</w:t>
                        </w:r>
                      </w:p>
                    </w:txbxContent>
                  </v:textbox>
                </v:shape>
                <v:shape id="Text Box 10" o:spid="_x0000_s1033" type="#_x0000_t202" style="position:absolute;left:12580;top:22552;width:4570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" strokecolor="#c00000">
                  <v:textbox>
                    <w:txbxContent>
                      <w:p w14:paraId="49B8CE77" w14:textId="77777777" w:rsidR="008F3396" w:rsidRPr="00384389" w:rsidRDefault="006E7AA1" w:rsidP="00384389">
                        <w:pPr>
                          <w:rPr>
                            <w:rFonts w:ascii="Arial" w:hAnsi="Arial" w:cs="Arial"/>
                          </w:rPr>
                        </w:pPr>
                        <w:r>
                          <w:rPr>
                            <w:rFonts w:ascii="Arial" w:hAnsi="Arial" w:cs="Arial"/>
                          </w:rPr>
                          <w:t>DSL</w:t>
                        </w:r>
                        <w:r w:rsidR="008F3396" w:rsidRPr="00384389">
                          <w:rPr>
                            <w:rFonts w:ascii="Arial" w:hAnsi="Arial" w:cs="Arial"/>
                          </w:rPr>
                          <w:t xml:space="preserve"> discusses with the member of staff and consults with the Named Senior Manager for DCFS to decide whether further action is necessary.</w:t>
                        </w:r>
                      </w:p>
                      <w:p w14:paraId="51D583F2" w14:textId="77777777" w:rsidR="008F3396" w:rsidRPr="00384389" w:rsidRDefault="008F3396" w:rsidP="00384389">
                        <w:pPr>
                          <w:jc w:val="center"/>
                          <w:rPr>
                            <w:rFonts w:ascii="Arial" w:hAnsi="Arial" w:cs="Arial"/>
                          </w:rPr>
                        </w:pPr>
                      </w:p>
                    </w:txbxContent>
                  </v:textbox>
                </v:shape>
                <v:shape id="Text Box 11" o:spid="_x0000_s1034" type="#_x0000_t202" style="position:absolute;left:15005;top:52269;width:40407;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" strokecolor="#c00000">
                  <v:textbox>
                    <w:txbxContent>
                      <w:p w14:paraId="66061DA5" w14:textId="77777777" w:rsidR="008F3396" w:rsidRPr="00384389" w:rsidRDefault="008F3396" w:rsidP="00384389">
                        <w:pPr>
                          <w:rPr>
                            <w:rFonts w:ascii="Arial" w:hAnsi="Arial" w:cs="Arial"/>
                          </w:rPr>
                        </w:pPr>
                        <w:r w:rsidRPr="00384389">
                          <w:rPr>
                            <w:rFonts w:ascii="Arial" w:hAnsi="Arial" w:cs="Arial"/>
                          </w:rPr>
                          <w:t xml:space="preserve">Where there is a need for a </w:t>
                        </w:r>
                        <w:r w:rsidR="006E7AA1">
                          <w:rPr>
                            <w:rFonts w:ascii="Arial" w:hAnsi="Arial" w:cs="Arial"/>
                          </w:rPr>
                          <w:t>referral to Social Services, DSL</w:t>
                        </w:r>
                        <w:r w:rsidRPr="00384389">
                          <w:rPr>
                            <w:rFonts w:ascii="Arial" w:hAnsi="Arial" w:cs="Arial"/>
                          </w:rPr>
                          <w:t xml:space="preserve"> will </w:t>
                        </w:r>
                        <w:r w:rsidR="00B526F9">
                          <w:rPr>
                            <w:rFonts w:ascii="Arial" w:hAnsi="Arial" w:cs="Arial"/>
                          </w:rPr>
                          <w:t>confirm and</w:t>
                        </w:r>
                        <w:r w:rsidR="00135047" w:rsidRPr="00135047">
                          <w:rPr>
                            <w:rFonts w:ascii="Arial" w:hAnsi="Arial" w:cs="Arial"/>
                          </w:rPr>
                          <w:t xml:space="preserve"> submit a referral request immediately</w:t>
                        </w:r>
                        <w:r w:rsidR="00135047">
                          <w:rPr>
                            <w:rFonts w:ascii="Arial" w:hAnsi="Arial" w:cs="Arial"/>
                            <w:color w:val="5A5B5B"/>
                          </w:rPr>
                          <w:t xml:space="preserve"> – </w:t>
                        </w:r>
                        <w:r w:rsidR="00135047" w:rsidRPr="00135047">
                          <w:rPr>
                            <w:rFonts w:ascii="Arial" w:hAnsi="Arial" w:cs="Arial"/>
                            <w:b/>
                            <w:color w:val="C00000"/>
                          </w:rPr>
                          <w:t xml:space="preserve">this </w:t>
                        </w:r>
                        <w:r w:rsidR="00135047">
                          <w:rPr>
                            <w:rFonts w:ascii="Arial" w:hAnsi="Arial" w:cs="Arial"/>
                            <w:b/>
                            <w:color w:val="C00000"/>
                          </w:rPr>
                          <w:t xml:space="preserve">is an online referral </w:t>
                        </w:r>
                        <w:r w:rsidR="00932CAE">
                          <w:rPr>
                            <w:rFonts w:ascii="Arial" w:hAnsi="Arial" w:cs="Arial"/>
                            <w:b/>
                            <w:color w:val="C00000"/>
                          </w:rPr>
                          <w:t xml:space="preserve">process </w:t>
                        </w:r>
                        <w:r w:rsidR="00135047">
                          <w:rPr>
                            <w:rFonts w:ascii="Arial" w:hAnsi="Arial" w:cs="Arial"/>
                            <w:b/>
                            <w:color w:val="C00000"/>
                          </w:rPr>
                          <w:t xml:space="preserve">submitted </w:t>
                        </w:r>
                        <w:r w:rsidR="00135047" w:rsidRPr="00135047">
                          <w:rPr>
                            <w:rFonts w:ascii="Arial" w:hAnsi="Arial" w:cs="Arial"/>
                            <w:b/>
                            <w:color w:val="C00000"/>
                          </w:rPr>
                          <w:t>via the Council’s Intranet (Bertha)</w:t>
                        </w:r>
                        <w:r w:rsidRPr="00135047">
                          <w:rPr>
                            <w:rFonts w:ascii="Arial" w:hAnsi="Arial" w:cs="Arial"/>
                            <w:b/>
                            <w:color w:val="C00000"/>
                            <w:sz w:val="18"/>
                            <w:szCs w:val="18"/>
                          </w:rPr>
                          <w:t>.</w:t>
                        </w:r>
                      </w:p>
                      <w:p w14:paraId="13AC31EA" w14:textId="77777777" w:rsidR="008F3396" w:rsidRPr="00384389" w:rsidRDefault="008F3396" w:rsidP="00384389">
                        <w:pPr>
                          <w:rPr>
                            <w:rFonts w:ascii="Arial" w:hAnsi="Arial" w:cs="Arial"/>
                          </w:rPr>
                        </w:pPr>
                      </w:p>
                    </w:txbxContent>
                  </v:textbox>
                </v:shape>
                <v:shape id="Text Box 12" o:spid="_x0000_s1035" type="#_x0000_t202" style="position:absolute;left:5724;top:36175;width:23417;height:1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" strokecolor="#c00000">
                  <v:textbox>
                    <w:txbxContent>
                      <w:p w14:paraId="33FF7313" w14:textId="77777777" w:rsidR="008F3396" w:rsidRPr="00384389" w:rsidRDefault="008F3396" w:rsidP="00384389">
                        <w:pPr>
                          <w:rPr>
                            <w:rFonts w:ascii="Arial" w:hAnsi="Arial" w:cs="Arial"/>
                            <w:b/>
                          </w:rPr>
                        </w:pPr>
                        <w:r w:rsidRPr="00384389">
                          <w:rPr>
                            <w:rFonts w:ascii="Arial" w:hAnsi="Arial" w:cs="Arial"/>
                            <w:b/>
                          </w:rPr>
                          <w:t>Where no further action is deemed necessary:</w:t>
                        </w:r>
                      </w:p>
                      <w:p w14:paraId="69EE64AF" w14:textId="77777777" w:rsidR="008F3396" w:rsidRPr="00384389" w:rsidRDefault="008F3396" w:rsidP="00384389">
                        <w:pPr>
                          <w:rPr>
                            <w:rFonts w:ascii="Arial" w:hAnsi="Arial" w:cs="Arial"/>
                          </w:rPr>
                        </w:pPr>
                        <w:r w:rsidRPr="00384389">
                          <w:rPr>
                            <w:rFonts w:ascii="Arial" w:hAnsi="Arial" w:cs="Arial"/>
                          </w:rPr>
                          <w:t>Member of staff continues to monitor</w:t>
                        </w:r>
                        <w:r w:rsidR="006E7AA1">
                          <w:rPr>
                            <w:rFonts w:ascii="Arial" w:hAnsi="Arial" w:cs="Arial"/>
                          </w:rPr>
                          <w:t xml:space="preserve"> the situation and refers to DSL</w:t>
                        </w:r>
                        <w:r w:rsidRPr="00384389">
                          <w:rPr>
                            <w:rFonts w:ascii="Arial" w:hAnsi="Arial" w:cs="Arial"/>
                          </w:rPr>
                          <w:t xml:space="preserve"> for advice where necessary. </w:t>
                        </w:r>
                      </w:p>
                    </w:txbxContent>
                  </v:textbox>
                </v:shape>
                <v:shape id="Text Box 13" o:spid="_x0000_s1036" type="#_x0000_t202" style="position:absolute;left:17144;top:65321;width:3429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" strokecolor="#c00000">
                  <v:textbox>
                    <w:txbxContent>
                      <w:p w14:paraId="116B2DC8" w14:textId="77777777" w:rsidR="008F3396" w:rsidRPr="00384389" w:rsidRDefault="008F3396" w:rsidP="00384389">
                        <w:pPr>
                          <w:jc w:val="center"/>
                          <w:rPr>
                            <w:rFonts w:ascii="Arial" w:hAnsi="Arial" w:cs="Arial"/>
                            <w:b/>
                          </w:rPr>
                        </w:pPr>
                        <w:r w:rsidRPr="00384389">
                          <w:rPr>
                            <w:rFonts w:ascii="Arial" w:hAnsi="Arial" w:cs="Arial"/>
                            <w:b/>
                          </w:rPr>
                          <w:t>Knowsley Safeguarding Children Board / Knowsley Safeguarding Adults Board procedures apply</w:t>
                        </w:r>
                      </w:p>
                    </w:txbxContent>
                  </v:textbox>
                </v:shape>
                <v:line id="Line 14" o:spid="_x0000_s1037" style="position:absolute;visibility:visible;mso-wrap-style:square" from="38859,7693" to="38867,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" strokecolor="#c00000">
                  <v:stroke endarrow="block"/>
                </v:line>
                <v:line id="Line 15" o:spid="_x0000_s1038" style="position:absolute;visibility:visible;mso-wrap-style:square" from="38859,13408" to="38859,15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" strokecolor="#c00000">
                  <v:stroke endarrow="block"/>
                </v:line>
                <v:line id="Line 16" o:spid="_x0000_s1039" style="position:absolute;visibility:visible;mso-wrap-style:square" from="38859,19123" to="38867,22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" strokecolor="#c00000">
                  <v:stroke endarrow="block"/>
                </v:line>
                <v:line id="Line 17" o:spid="_x0000_s1040" style="position:absolute;visibility:visible;mso-wrap-style:square" from="39947,29410" to="51995,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" strokecolor="#c00000">
                  <v:stroke endarrow="block"/>
                </v:line>
                <v:line id="Line 19" o:spid="_x0000_s1041" style="position:absolute;flip:x;visibility:visible;mso-wrap-style:square" from="36165,49983" to="41627,52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" strokecolor="#c00000">
                  <v:stroke endarrow="block"/>
                </v:line>
                <v:line id="Line 21" o:spid="_x0000_s1042" style="position:absolute;visibility:visible;mso-wrap-style:square" from="34551,61877" to="34559,6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" strokecolor="#c00000">
                  <v:stroke endarrow="block"/>
                </v:line>
                <v:line id="Line 23" o:spid="_x0000_s1043" style="position:absolute;flip:x;visibility:visible;mso-wrap-style:square" from="13814,29410" to="17144,35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" strokecolor="#c00000">
                  <v:stroke endarrow="block"/>
                </v:line>
                <w10:anchorlock/>
              </v:group>
            </w:pict>
          </mc:Fallback>
        </mc:AlternateContent>
      </w:r>
    </w:p>
    <w:p w14:paraId="3B611FFA" w14:textId="77777777" w:rsidR="00FF3616" w:rsidRDefault="00FF3616"/>
    <w:sectPr w:rsidR="00FF3616">
      <w:footerReference w:type="default" r:id="rId2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A8532" w14:textId="77777777" w:rsidR="0047152F" w:rsidRDefault="0047152F" w:rsidP="004A728D">
      <w:r>
        <w:separator/>
      </w:r>
    </w:p>
  </w:endnote>
  <w:endnote w:type="continuationSeparator" w:id="0">
    <w:p w14:paraId="6337B508" w14:textId="77777777" w:rsidR="0047152F" w:rsidRDefault="0047152F" w:rsidP="004A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23C8" w14:textId="77777777" w:rsidR="008F3396" w:rsidRDefault="008F3396">
    <w:pPr>
      <w:pStyle w:val="Footer"/>
      <w:jc w:val="center"/>
    </w:pPr>
    <w:r>
      <w:fldChar w:fldCharType="begin"/>
    </w:r>
    <w:r>
      <w:instrText xml:space="preserve"> PAGE   \* MERGEFORMAT </w:instrText>
    </w:r>
    <w:r>
      <w:fldChar w:fldCharType="separate"/>
    </w:r>
    <w:r w:rsidR="00CD273E">
      <w:rPr>
        <w:noProof/>
      </w:rPr>
      <w:t>2</w:t>
    </w:r>
    <w:r>
      <w:fldChar w:fldCharType="end"/>
    </w:r>
  </w:p>
  <w:p w14:paraId="19A75B1E" w14:textId="77777777" w:rsidR="008F3396" w:rsidRDefault="008F33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C53A2" w14:textId="77777777" w:rsidR="0047152F" w:rsidRDefault="0047152F" w:rsidP="004A728D">
      <w:r>
        <w:separator/>
      </w:r>
    </w:p>
  </w:footnote>
  <w:footnote w:type="continuationSeparator" w:id="0">
    <w:p w14:paraId="7B9C676C" w14:textId="77777777" w:rsidR="0047152F" w:rsidRDefault="0047152F" w:rsidP="004A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0DAC"/>
    <w:multiLevelType w:val="hybridMultilevel"/>
    <w:tmpl w:val="515251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B691D"/>
    <w:multiLevelType w:val="hybridMultilevel"/>
    <w:tmpl w:val="40A438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696938"/>
    <w:multiLevelType w:val="hybridMultilevel"/>
    <w:tmpl w:val="BB8A42D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83D7A"/>
    <w:multiLevelType w:val="multilevel"/>
    <w:tmpl w:val="87D0C7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9435A9"/>
    <w:multiLevelType w:val="hybridMultilevel"/>
    <w:tmpl w:val="A0848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162A7"/>
    <w:multiLevelType w:val="hybridMultilevel"/>
    <w:tmpl w:val="B816959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37F64D4"/>
    <w:multiLevelType w:val="hybridMultilevel"/>
    <w:tmpl w:val="D5129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091368"/>
    <w:multiLevelType w:val="hybridMultilevel"/>
    <w:tmpl w:val="6CF68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827001"/>
    <w:multiLevelType w:val="hybridMultilevel"/>
    <w:tmpl w:val="C4602100"/>
    <w:lvl w:ilvl="0" w:tplc="261EBF7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DDD4508"/>
    <w:multiLevelType w:val="hybridMultilevel"/>
    <w:tmpl w:val="EC88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9C633F"/>
    <w:multiLevelType w:val="hybridMultilevel"/>
    <w:tmpl w:val="797CF9FA"/>
    <w:lvl w:ilvl="0" w:tplc="08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6744FD8"/>
    <w:multiLevelType w:val="hybridMultilevel"/>
    <w:tmpl w:val="E20223FE"/>
    <w:lvl w:ilvl="0" w:tplc="77D49FF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19AC"/>
    <w:multiLevelType w:val="hybridMultilevel"/>
    <w:tmpl w:val="450C64E8"/>
    <w:lvl w:ilvl="0" w:tplc="61B4B528">
      <w:start w:val="1"/>
      <w:numFmt w:val="bullet"/>
      <w:lvlText w:val="•"/>
      <w:lvlJc w:val="left"/>
      <w:pPr>
        <w:tabs>
          <w:tab w:val="num" w:pos="720"/>
        </w:tabs>
        <w:ind w:left="720" w:hanging="72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A4A9D"/>
    <w:multiLevelType w:val="hybridMultilevel"/>
    <w:tmpl w:val="246479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B16733C"/>
    <w:multiLevelType w:val="hybridMultilevel"/>
    <w:tmpl w:val="2620E852"/>
    <w:lvl w:ilvl="0" w:tplc="61B4B528">
      <w:start w:val="1"/>
      <w:numFmt w:val="bullet"/>
      <w:lvlText w:val="•"/>
      <w:lvlJc w:val="left"/>
      <w:pPr>
        <w:tabs>
          <w:tab w:val="num" w:pos="720"/>
        </w:tabs>
        <w:ind w:left="720" w:hanging="72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C233B13"/>
    <w:multiLevelType w:val="multilevel"/>
    <w:tmpl w:val="19F4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D32FCF"/>
    <w:multiLevelType w:val="hybridMultilevel"/>
    <w:tmpl w:val="37029A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00198E"/>
    <w:multiLevelType w:val="hybridMultilevel"/>
    <w:tmpl w:val="297265EC"/>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40D5D8C"/>
    <w:multiLevelType w:val="hybridMultilevel"/>
    <w:tmpl w:val="427889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3B5B6E"/>
    <w:multiLevelType w:val="hybridMultilevel"/>
    <w:tmpl w:val="ABBE036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360D8"/>
    <w:multiLevelType w:val="hybridMultilevel"/>
    <w:tmpl w:val="028C007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5286340"/>
    <w:multiLevelType w:val="hybridMultilevel"/>
    <w:tmpl w:val="B6C8B3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9A15B0"/>
    <w:multiLevelType w:val="hybridMultilevel"/>
    <w:tmpl w:val="411AE8D8"/>
    <w:lvl w:ilvl="0" w:tplc="C8FE3CF8">
      <w:start w:val="151"/>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14298B"/>
    <w:multiLevelType w:val="hybridMultilevel"/>
    <w:tmpl w:val="E3722A30"/>
    <w:lvl w:ilvl="0" w:tplc="3550A9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E12C1"/>
    <w:multiLevelType w:val="hybridMultilevel"/>
    <w:tmpl w:val="3454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8A0192"/>
    <w:multiLevelType w:val="hybridMultilevel"/>
    <w:tmpl w:val="909053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DF4EA3"/>
    <w:multiLevelType w:val="multilevel"/>
    <w:tmpl w:val="1D104C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54877DD7"/>
    <w:multiLevelType w:val="hybridMultilevel"/>
    <w:tmpl w:val="E884B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C424D6"/>
    <w:multiLevelType w:val="hybridMultilevel"/>
    <w:tmpl w:val="D70A56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001D89"/>
    <w:multiLevelType w:val="hybridMultilevel"/>
    <w:tmpl w:val="AB50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4E3469"/>
    <w:multiLevelType w:val="hybridMultilevel"/>
    <w:tmpl w:val="D5EA22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462B21"/>
    <w:multiLevelType w:val="hybridMultilevel"/>
    <w:tmpl w:val="1082B4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06850EF"/>
    <w:multiLevelType w:val="hybridMultilevel"/>
    <w:tmpl w:val="3E7C7C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2174A91"/>
    <w:multiLevelType w:val="hybridMultilevel"/>
    <w:tmpl w:val="8634D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F41E51"/>
    <w:multiLevelType w:val="hybridMultilevel"/>
    <w:tmpl w:val="6F3CAF94"/>
    <w:lvl w:ilvl="0" w:tplc="65C49B7E">
      <w:start w:val="1"/>
      <w:numFmt w:val="bullet"/>
      <w:lvlText w:val="•"/>
      <w:lvlJc w:val="left"/>
      <w:pPr>
        <w:tabs>
          <w:tab w:val="num" w:pos="720"/>
        </w:tabs>
        <w:ind w:left="720" w:hanging="360"/>
      </w:pPr>
      <w:rPr>
        <w:rFonts w:ascii="Arial" w:hAnsi="Arial" w:hint="default"/>
      </w:rPr>
    </w:lvl>
    <w:lvl w:ilvl="1" w:tplc="B8CC1496" w:tentative="1">
      <w:start w:val="1"/>
      <w:numFmt w:val="bullet"/>
      <w:lvlText w:val="•"/>
      <w:lvlJc w:val="left"/>
      <w:pPr>
        <w:tabs>
          <w:tab w:val="num" w:pos="1440"/>
        </w:tabs>
        <w:ind w:left="1440" w:hanging="360"/>
      </w:pPr>
      <w:rPr>
        <w:rFonts w:ascii="Arial" w:hAnsi="Arial" w:hint="default"/>
      </w:rPr>
    </w:lvl>
    <w:lvl w:ilvl="2" w:tplc="34806EE2" w:tentative="1">
      <w:start w:val="1"/>
      <w:numFmt w:val="bullet"/>
      <w:lvlText w:val="•"/>
      <w:lvlJc w:val="left"/>
      <w:pPr>
        <w:tabs>
          <w:tab w:val="num" w:pos="2160"/>
        </w:tabs>
        <w:ind w:left="2160" w:hanging="360"/>
      </w:pPr>
      <w:rPr>
        <w:rFonts w:ascii="Arial" w:hAnsi="Arial" w:hint="default"/>
      </w:rPr>
    </w:lvl>
    <w:lvl w:ilvl="3" w:tplc="2F6823D6" w:tentative="1">
      <w:start w:val="1"/>
      <w:numFmt w:val="bullet"/>
      <w:lvlText w:val="•"/>
      <w:lvlJc w:val="left"/>
      <w:pPr>
        <w:tabs>
          <w:tab w:val="num" w:pos="2880"/>
        </w:tabs>
        <w:ind w:left="2880" w:hanging="360"/>
      </w:pPr>
      <w:rPr>
        <w:rFonts w:ascii="Arial" w:hAnsi="Arial" w:hint="default"/>
      </w:rPr>
    </w:lvl>
    <w:lvl w:ilvl="4" w:tplc="4B54328E" w:tentative="1">
      <w:start w:val="1"/>
      <w:numFmt w:val="bullet"/>
      <w:lvlText w:val="•"/>
      <w:lvlJc w:val="left"/>
      <w:pPr>
        <w:tabs>
          <w:tab w:val="num" w:pos="3600"/>
        </w:tabs>
        <w:ind w:left="3600" w:hanging="360"/>
      </w:pPr>
      <w:rPr>
        <w:rFonts w:ascii="Arial" w:hAnsi="Arial" w:hint="default"/>
      </w:rPr>
    </w:lvl>
    <w:lvl w:ilvl="5" w:tplc="FD6E0096" w:tentative="1">
      <w:start w:val="1"/>
      <w:numFmt w:val="bullet"/>
      <w:lvlText w:val="•"/>
      <w:lvlJc w:val="left"/>
      <w:pPr>
        <w:tabs>
          <w:tab w:val="num" w:pos="4320"/>
        </w:tabs>
        <w:ind w:left="4320" w:hanging="360"/>
      </w:pPr>
      <w:rPr>
        <w:rFonts w:ascii="Arial" w:hAnsi="Arial" w:hint="default"/>
      </w:rPr>
    </w:lvl>
    <w:lvl w:ilvl="6" w:tplc="BC848656" w:tentative="1">
      <w:start w:val="1"/>
      <w:numFmt w:val="bullet"/>
      <w:lvlText w:val="•"/>
      <w:lvlJc w:val="left"/>
      <w:pPr>
        <w:tabs>
          <w:tab w:val="num" w:pos="5040"/>
        </w:tabs>
        <w:ind w:left="5040" w:hanging="360"/>
      </w:pPr>
      <w:rPr>
        <w:rFonts w:ascii="Arial" w:hAnsi="Arial" w:hint="default"/>
      </w:rPr>
    </w:lvl>
    <w:lvl w:ilvl="7" w:tplc="F8464B24" w:tentative="1">
      <w:start w:val="1"/>
      <w:numFmt w:val="bullet"/>
      <w:lvlText w:val="•"/>
      <w:lvlJc w:val="left"/>
      <w:pPr>
        <w:tabs>
          <w:tab w:val="num" w:pos="5760"/>
        </w:tabs>
        <w:ind w:left="5760" w:hanging="360"/>
      </w:pPr>
      <w:rPr>
        <w:rFonts w:ascii="Arial" w:hAnsi="Arial" w:hint="default"/>
      </w:rPr>
    </w:lvl>
    <w:lvl w:ilvl="8" w:tplc="1A2091D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6F6306C"/>
    <w:multiLevelType w:val="hybridMultilevel"/>
    <w:tmpl w:val="47948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9034E5"/>
    <w:multiLevelType w:val="hybridMultilevel"/>
    <w:tmpl w:val="CBDC60C6"/>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A2569AD"/>
    <w:multiLevelType w:val="multilevel"/>
    <w:tmpl w:val="87D0C7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9914D4"/>
    <w:multiLevelType w:val="hybridMultilevel"/>
    <w:tmpl w:val="88E2CA24"/>
    <w:lvl w:ilvl="0" w:tplc="61B4B528">
      <w:start w:val="1"/>
      <w:numFmt w:val="bullet"/>
      <w:lvlText w:val="•"/>
      <w:lvlJc w:val="left"/>
      <w:pPr>
        <w:tabs>
          <w:tab w:val="num" w:pos="720"/>
        </w:tabs>
        <w:ind w:left="720" w:hanging="360"/>
      </w:pPr>
      <w:rPr>
        <w:rFonts w:ascii="Arial" w:hAnsi="Arial" w:hint="default"/>
      </w:rPr>
    </w:lvl>
    <w:lvl w:ilvl="1" w:tplc="3692DEEA" w:tentative="1">
      <w:start w:val="1"/>
      <w:numFmt w:val="bullet"/>
      <w:lvlText w:val="•"/>
      <w:lvlJc w:val="left"/>
      <w:pPr>
        <w:tabs>
          <w:tab w:val="num" w:pos="1440"/>
        </w:tabs>
        <w:ind w:left="1440" w:hanging="360"/>
      </w:pPr>
      <w:rPr>
        <w:rFonts w:ascii="Arial" w:hAnsi="Arial" w:hint="default"/>
      </w:rPr>
    </w:lvl>
    <w:lvl w:ilvl="2" w:tplc="492A67CA" w:tentative="1">
      <w:start w:val="1"/>
      <w:numFmt w:val="bullet"/>
      <w:lvlText w:val="•"/>
      <w:lvlJc w:val="left"/>
      <w:pPr>
        <w:tabs>
          <w:tab w:val="num" w:pos="2160"/>
        </w:tabs>
        <w:ind w:left="2160" w:hanging="360"/>
      </w:pPr>
      <w:rPr>
        <w:rFonts w:ascii="Arial" w:hAnsi="Arial" w:hint="default"/>
      </w:rPr>
    </w:lvl>
    <w:lvl w:ilvl="3" w:tplc="21727A4A" w:tentative="1">
      <w:start w:val="1"/>
      <w:numFmt w:val="bullet"/>
      <w:lvlText w:val="•"/>
      <w:lvlJc w:val="left"/>
      <w:pPr>
        <w:tabs>
          <w:tab w:val="num" w:pos="2880"/>
        </w:tabs>
        <w:ind w:left="2880" w:hanging="360"/>
      </w:pPr>
      <w:rPr>
        <w:rFonts w:ascii="Arial" w:hAnsi="Arial" w:hint="default"/>
      </w:rPr>
    </w:lvl>
    <w:lvl w:ilvl="4" w:tplc="014CFD3C" w:tentative="1">
      <w:start w:val="1"/>
      <w:numFmt w:val="bullet"/>
      <w:lvlText w:val="•"/>
      <w:lvlJc w:val="left"/>
      <w:pPr>
        <w:tabs>
          <w:tab w:val="num" w:pos="3600"/>
        </w:tabs>
        <w:ind w:left="3600" w:hanging="360"/>
      </w:pPr>
      <w:rPr>
        <w:rFonts w:ascii="Arial" w:hAnsi="Arial" w:hint="default"/>
      </w:rPr>
    </w:lvl>
    <w:lvl w:ilvl="5" w:tplc="76589BE0" w:tentative="1">
      <w:start w:val="1"/>
      <w:numFmt w:val="bullet"/>
      <w:lvlText w:val="•"/>
      <w:lvlJc w:val="left"/>
      <w:pPr>
        <w:tabs>
          <w:tab w:val="num" w:pos="4320"/>
        </w:tabs>
        <w:ind w:left="4320" w:hanging="360"/>
      </w:pPr>
      <w:rPr>
        <w:rFonts w:ascii="Arial" w:hAnsi="Arial" w:hint="default"/>
      </w:rPr>
    </w:lvl>
    <w:lvl w:ilvl="6" w:tplc="6DBAD054" w:tentative="1">
      <w:start w:val="1"/>
      <w:numFmt w:val="bullet"/>
      <w:lvlText w:val="•"/>
      <w:lvlJc w:val="left"/>
      <w:pPr>
        <w:tabs>
          <w:tab w:val="num" w:pos="5040"/>
        </w:tabs>
        <w:ind w:left="5040" w:hanging="360"/>
      </w:pPr>
      <w:rPr>
        <w:rFonts w:ascii="Arial" w:hAnsi="Arial" w:hint="default"/>
      </w:rPr>
    </w:lvl>
    <w:lvl w:ilvl="7" w:tplc="9B2419A0" w:tentative="1">
      <w:start w:val="1"/>
      <w:numFmt w:val="bullet"/>
      <w:lvlText w:val="•"/>
      <w:lvlJc w:val="left"/>
      <w:pPr>
        <w:tabs>
          <w:tab w:val="num" w:pos="5760"/>
        </w:tabs>
        <w:ind w:left="5760" w:hanging="360"/>
      </w:pPr>
      <w:rPr>
        <w:rFonts w:ascii="Arial" w:hAnsi="Arial" w:hint="default"/>
      </w:rPr>
    </w:lvl>
    <w:lvl w:ilvl="8" w:tplc="943E73D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29083D"/>
    <w:multiLevelType w:val="hybridMultilevel"/>
    <w:tmpl w:val="4A642EF6"/>
    <w:lvl w:ilvl="0" w:tplc="08090001">
      <w:start w:val="1"/>
      <w:numFmt w:val="bullet"/>
      <w:lvlText w:val=""/>
      <w:lvlJc w:val="left"/>
      <w:pPr>
        <w:ind w:left="360" w:hanging="360"/>
      </w:pPr>
      <w:rPr>
        <w:rFonts w:ascii="Symbol" w:hAnsi="Symbol" w:hint="default"/>
      </w:rPr>
    </w:lvl>
    <w:lvl w:ilvl="1" w:tplc="F1226A8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9C572A"/>
    <w:multiLevelType w:val="hybridMultilevel"/>
    <w:tmpl w:val="5958FDA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B3E1E"/>
    <w:multiLevelType w:val="multilevel"/>
    <w:tmpl w:val="D70A56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CD5ECA"/>
    <w:multiLevelType w:val="hybridMultilevel"/>
    <w:tmpl w:val="1EEED7A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404ECE"/>
    <w:multiLevelType w:val="hybridMultilevel"/>
    <w:tmpl w:val="D51E5D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824C75"/>
    <w:multiLevelType w:val="hybridMultilevel"/>
    <w:tmpl w:val="16CE2D86"/>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4042DB"/>
    <w:multiLevelType w:val="hybridMultilevel"/>
    <w:tmpl w:val="1972B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C3B3FB0"/>
    <w:multiLevelType w:val="hybridMultilevel"/>
    <w:tmpl w:val="353EE958"/>
    <w:lvl w:ilvl="0" w:tplc="0809000F">
      <w:start w:val="1"/>
      <w:numFmt w:val="decimal"/>
      <w:lvlText w:val="%1."/>
      <w:lvlJc w:val="left"/>
      <w:pPr>
        <w:tabs>
          <w:tab w:val="num" w:pos="360"/>
        </w:tabs>
        <w:ind w:left="360" w:hanging="360"/>
      </w:pPr>
      <w:rPr>
        <w:rFonts w:hint="default"/>
        <w:b w:val="0"/>
      </w:rPr>
    </w:lvl>
    <w:lvl w:ilvl="1" w:tplc="08090001">
      <w:start w:val="1"/>
      <w:numFmt w:val="bullet"/>
      <w:lvlText w:val=""/>
      <w:lvlJc w:val="left"/>
      <w:pPr>
        <w:tabs>
          <w:tab w:val="num" w:pos="360"/>
        </w:tabs>
        <w:ind w:left="360" w:hanging="360"/>
      </w:pPr>
      <w:rPr>
        <w:rFonts w:ascii="Symbol" w:hAnsi="Symbol" w:hint="default"/>
        <w:b w:val="0"/>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7CC96DD2"/>
    <w:multiLevelType w:val="hybridMultilevel"/>
    <w:tmpl w:val="309E62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2"/>
  </w:num>
  <w:num w:numId="3">
    <w:abstractNumId w:val="44"/>
  </w:num>
  <w:num w:numId="4">
    <w:abstractNumId w:val="43"/>
  </w:num>
  <w:num w:numId="5">
    <w:abstractNumId w:val="5"/>
  </w:num>
  <w:num w:numId="6">
    <w:abstractNumId w:val="32"/>
  </w:num>
  <w:num w:numId="7">
    <w:abstractNumId w:val="17"/>
  </w:num>
  <w:num w:numId="8">
    <w:abstractNumId w:val="20"/>
  </w:num>
  <w:num w:numId="9">
    <w:abstractNumId w:val="31"/>
  </w:num>
  <w:num w:numId="10">
    <w:abstractNumId w:val="26"/>
  </w:num>
  <w:num w:numId="11">
    <w:abstractNumId w:val="47"/>
  </w:num>
  <w:num w:numId="12">
    <w:abstractNumId w:val="4"/>
  </w:num>
  <w:num w:numId="13">
    <w:abstractNumId w:val="46"/>
  </w:num>
  <w:num w:numId="14">
    <w:abstractNumId w:val="18"/>
  </w:num>
  <w:num w:numId="15">
    <w:abstractNumId w:val="33"/>
  </w:num>
  <w:num w:numId="16">
    <w:abstractNumId w:val="42"/>
  </w:num>
  <w:num w:numId="17">
    <w:abstractNumId w:val="23"/>
  </w:num>
  <w:num w:numId="18">
    <w:abstractNumId w:val="30"/>
  </w:num>
  <w:num w:numId="19">
    <w:abstractNumId w:val="13"/>
  </w:num>
  <w:num w:numId="20">
    <w:abstractNumId w:val="2"/>
  </w:num>
  <w:num w:numId="21">
    <w:abstractNumId w:val="37"/>
  </w:num>
  <w:num w:numId="22">
    <w:abstractNumId w:val="40"/>
  </w:num>
  <w:num w:numId="23">
    <w:abstractNumId w:val="3"/>
  </w:num>
  <w:num w:numId="24">
    <w:abstractNumId w:val="19"/>
  </w:num>
  <w:num w:numId="25">
    <w:abstractNumId w:val="28"/>
  </w:num>
  <w:num w:numId="26">
    <w:abstractNumId w:val="41"/>
  </w:num>
  <w:num w:numId="27">
    <w:abstractNumId w:val="25"/>
  </w:num>
  <w:num w:numId="28">
    <w:abstractNumId w:val="1"/>
  </w:num>
  <w:num w:numId="29">
    <w:abstractNumId w:val="15"/>
  </w:num>
  <w:num w:numId="30">
    <w:abstractNumId w:val="7"/>
  </w:num>
  <w:num w:numId="31">
    <w:abstractNumId w:val="6"/>
  </w:num>
  <w:num w:numId="32">
    <w:abstractNumId w:val="21"/>
  </w:num>
  <w:num w:numId="33">
    <w:abstractNumId w:val="16"/>
  </w:num>
  <w:num w:numId="34">
    <w:abstractNumId w:val="11"/>
  </w:num>
  <w:num w:numId="35">
    <w:abstractNumId w:val="38"/>
  </w:num>
  <w:num w:numId="36">
    <w:abstractNumId w:val="34"/>
  </w:num>
  <w:num w:numId="37">
    <w:abstractNumId w:val="12"/>
  </w:num>
  <w:num w:numId="38">
    <w:abstractNumId w:val="14"/>
  </w:num>
  <w:num w:numId="39">
    <w:abstractNumId w:val="10"/>
  </w:num>
  <w:num w:numId="40">
    <w:abstractNumId w:val="36"/>
  </w:num>
  <w:num w:numId="41">
    <w:abstractNumId w:val="45"/>
  </w:num>
  <w:num w:numId="42">
    <w:abstractNumId w:val="39"/>
  </w:num>
  <w:num w:numId="43">
    <w:abstractNumId w:val="9"/>
  </w:num>
  <w:num w:numId="44">
    <w:abstractNumId w:val="35"/>
  </w:num>
  <w:num w:numId="45">
    <w:abstractNumId w:val="29"/>
  </w:num>
  <w:num w:numId="46">
    <w:abstractNumId w:val="24"/>
  </w:num>
  <w:num w:numId="47">
    <w:abstractNumId w:val="0"/>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0D"/>
    <w:rsid w:val="000015E3"/>
    <w:rsid w:val="000034C8"/>
    <w:rsid w:val="000036AD"/>
    <w:rsid w:val="0000387F"/>
    <w:rsid w:val="00003BFF"/>
    <w:rsid w:val="00005303"/>
    <w:rsid w:val="00010F30"/>
    <w:rsid w:val="0001370B"/>
    <w:rsid w:val="00013803"/>
    <w:rsid w:val="000159AB"/>
    <w:rsid w:val="000163B7"/>
    <w:rsid w:val="000164A0"/>
    <w:rsid w:val="00017C1A"/>
    <w:rsid w:val="0002075C"/>
    <w:rsid w:val="00021570"/>
    <w:rsid w:val="00021F49"/>
    <w:rsid w:val="00022D30"/>
    <w:rsid w:val="00023CAE"/>
    <w:rsid w:val="00023F97"/>
    <w:rsid w:val="00024796"/>
    <w:rsid w:val="000256AF"/>
    <w:rsid w:val="00026191"/>
    <w:rsid w:val="00026988"/>
    <w:rsid w:val="00027379"/>
    <w:rsid w:val="00033BB6"/>
    <w:rsid w:val="000346D0"/>
    <w:rsid w:val="00034958"/>
    <w:rsid w:val="000353D8"/>
    <w:rsid w:val="0003574B"/>
    <w:rsid w:val="00035B96"/>
    <w:rsid w:val="000360BF"/>
    <w:rsid w:val="00036B09"/>
    <w:rsid w:val="00037106"/>
    <w:rsid w:val="0003773B"/>
    <w:rsid w:val="00040A87"/>
    <w:rsid w:val="00042F5A"/>
    <w:rsid w:val="00043650"/>
    <w:rsid w:val="00043E2B"/>
    <w:rsid w:val="000452BD"/>
    <w:rsid w:val="00045C32"/>
    <w:rsid w:val="00045D2D"/>
    <w:rsid w:val="0005215B"/>
    <w:rsid w:val="00053777"/>
    <w:rsid w:val="00054916"/>
    <w:rsid w:val="000553CA"/>
    <w:rsid w:val="00057610"/>
    <w:rsid w:val="00060056"/>
    <w:rsid w:val="00062AB5"/>
    <w:rsid w:val="00064411"/>
    <w:rsid w:val="000677A5"/>
    <w:rsid w:val="00067D5E"/>
    <w:rsid w:val="00071D00"/>
    <w:rsid w:val="00072D8B"/>
    <w:rsid w:val="0008076A"/>
    <w:rsid w:val="00083860"/>
    <w:rsid w:val="0008403D"/>
    <w:rsid w:val="00086F17"/>
    <w:rsid w:val="00087B7B"/>
    <w:rsid w:val="000906BA"/>
    <w:rsid w:val="00090EFA"/>
    <w:rsid w:val="00093821"/>
    <w:rsid w:val="00093AB5"/>
    <w:rsid w:val="00093EE6"/>
    <w:rsid w:val="000960EB"/>
    <w:rsid w:val="000971FB"/>
    <w:rsid w:val="00097A63"/>
    <w:rsid w:val="00097DC3"/>
    <w:rsid w:val="00097DCD"/>
    <w:rsid w:val="000A0050"/>
    <w:rsid w:val="000A104B"/>
    <w:rsid w:val="000A1239"/>
    <w:rsid w:val="000A1642"/>
    <w:rsid w:val="000A2016"/>
    <w:rsid w:val="000A287B"/>
    <w:rsid w:val="000A4E23"/>
    <w:rsid w:val="000A75AD"/>
    <w:rsid w:val="000B0809"/>
    <w:rsid w:val="000B15FA"/>
    <w:rsid w:val="000B3654"/>
    <w:rsid w:val="000B4C88"/>
    <w:rsid w:val="000B5625"/>
    <w:rsid w:val="000B603A"/>
    <w:rsid w:val="000B6619"/>
    <w:rsid w:val="000B66FB"/>
    <w:rsid w:val="000B6B08"/>
    <w:rsid w:val="000B7D24"/>
    <w:rsid w:val="000C3DDF"/>
    <w:rsid w:val="000D0DE1"/>
    <w:rsid w:val="000D0ECF"/>
    <w:rsid w:val="000D19FE"/>
    <w:rsid w:val="000D38A1"/>
    <w:rsid w:val="000D39E2"/>
    <w:rsid w:val="000D6309"/>
    <w:rsid w:val="000D64E4"/>
    <w:rsid w:val="000D6CAC"/>
    <w:rsid w:val="000D6CD1"/>
    <w:rsid w:val="000E068B"/>
    <w:rsid w:val="000E1DD1"/>
    <w:rsid w:val="000E351A"/>
    <w:rsid w:val="000E580C"/>
    <w:rsid w:val="000E7D14"/>
    <w:rsid w:val="000F0511"/>
    <w:rsid w:val="000F0F09"/>
    <w:rsid w:val="000F1361"/>
    <w:rsid w:val="000F281B"/>
    <w:rsid w:val="000F567F"/>
    <w:rsid w:val="000F5D8A"/>
    <w:rsid w:val="000F6DED"/>
    <w:rsid w:val="000F7F7E"/>
    <w:rsid w:val="00101020"/>
    <w:rsid w:val="001041D2"/>
    <w:rsid w:val="00105B5F"/>
    <w:rsid w:val="001074FD"/>
    <w:rsid w:val="00110719"/>
    <w:rsid w:val="001117DB"/>
    <w:rsid w:val="00111F63"/>
    <w:rsid w:val="0011223E"/>
    <w:rsid w:val="00112356"/>
    <w:rsid w:val="0011487D"/>
    <w:rsid w:val="00114EAD"/>
    <w:rsid w:val="001157C5"/>
    <w:rsid w:val="00116396"/>
    <w:rsid w:val="001163D6"/>
    <w:rsid w:val="00117CCC"/>
    <w:rsid w:val="00121680"/>
    <w:rsid w:val="00122286"/>
    <w:rsid w:val="00122DB2"/>
    <w:rsid w:val="00122DBB"/>
    <w:rsid w:val="00126133"/>
    <w:rsid w:val="001268C1"/>
    <w:rsid w:val="00126EC5"/>
    <w:rsid w:val="00126F01"/>
    <w:rsid w:val="00131096"/>
    <w:rsid w:val="00132AAB"/>
    <w:rsid w:val="00135047"/>
    <w:rsid w:val="0013523A"/>
    <w:rsid w:val="00137068"/>
    <w:rsid w:val="00140F53"/>
    <w:rsid w:val="0014154D"/>
    <w:rsid w:val="00141B30"/>
    <w:rsid w:val="00143F5E"/>
    <w:rsid w:val="0014427A"/>
    <w:rsid w:val="00145A16"/>
    <w:rsid w:val="00147B77"/>
    <w:rsid w:val="00151588"/>
    <w:rsid w:val="00151819"/>
    <w:rsid w:val="00151B64"/>
    <w:rsid w:val="00152898"/>
    <w:rsid w:val="00152DF8"/>
    <w:rsid w:val="00153338"/>
    <w:rsid w:val="00153589"/>
    <w:rsid w:val="00156C18"/>
    <w:rsid w:val="00156FDE"/>
    <w:rsid w:val="00160357"/>
    <w:rsid w:val="00162B99"/>
    <w:rsid w:val="001637F0"/>
    <w:rsid w:val="00163E0F"/>
    <w:rsid w:val="00163FC0"/>
    <w:rsid w:val="00163FEF"/>
    <w:rsid w:val="001642E2"/>
    <w:rsid w:val="001654C6"/>
    <w:rsid w:val="00165809"/>
    <w:rsid w:val="00166B22"/>
    <w:rsid w:val="0017206A"/>
    <w:rsid w:val="00173318"/>
    <w:rsid w:val="00173EFD"/>
    <w:rsid w:val="0017448F"/>
    <w:rsid w:val="00174A99"/>
    <w:rsid w:val="00174C32"/>
    <w:rsid w:val="001753D0"/>
    <w:rsid w:val="00175FAE"/>
    <w:rsid w:val="001764C4"/>
    <w:rsid w:val="00176DC1"/>
    <w:rsid w:val="0017793C"/>
    <w:rsid w:val="00181791"/>
    <w:rsid w:val="00181A1E"/>
    <w:rsid w:val="0018254E"/>
    <w:rsid w:val="001829C5"/>
    <w:rsid w:val="00183395"/>
    <w:rsid w:val="0018397F"/>
    <w:rsid w:val="00183A3B"/>
    <w:rsid w:val="00183CED"/>
    <w:rsid w:val="001845F0"/>
    <w:rsid w:val="001879BA"/>
    <w:rsid w:val="001943C8"/>
    <w:rsid w:val="001957ED"/>
    <w:rsid w:val="00197CB4"/>
    <w:rsid w:val="001A04B3"/>
    <w:rsid w:val="001A1EA2"/>
    <w:rsid w:val="001A446C"/>
    <w:rsid w:val="001A5478"/>
    <w:rsid w:val="001A5875"/>
    <w:rsid w:val="001A5CF2"/>
    <w:rsid w:val="001A7267"/>
    <w:rsid w:val="001A72E5"/>
    <w:rsid w:val="001A79FD"/>
    <w:rsid w:val="001B0645"/>
    <w:rsid w:val="001B0D2F"/>
    <w:rsid w:val="001B2881"/>
    <w:rsid w:val="001B4921"/>
    <w:rsid w:val="001B7620"/>
    <w:rsid w:val="001C20DE"/>
    <w:rsid w:val="001C2B3C"/>
    <w:rsid w:val="001C3116"/>
    <w:rsid w:val="001C3C76"/>
    <w:rsid w:val="001C484E"/>
    <w:rsid w:val="001C75F9"/>
    <w:rsid w:val="001D0F93"/>
    <w:rsid w:val="001D2F1B"/>
    <w:rsid w:val="001D371F"/>
    <w:rsid w:val="001E0E25"/>
    <w:rsid w:val="001E1444"/>
    <w:rsid w:val="001E3213"/>
    <w:rsid w:val="001E3FC0"/>
    <w:rsid w:val="001E4580"/>
    <w:rsid w:val="001E5B59"/>
    <w:rsid w:val="001E5BEA"/>
    <w:rsid w:val="001E72B5"/>
    <w:rsid w:val="001E7B77"/>
    <w:rsid w:val="001F0099"/>
    <w:rsid w:val="001F1C8D"/>
    <w:rsid w:val="001F38B6"/>
    <w:rsid w:val="001F3B16"/>
    <w:rsid w:val="001F3F38"/>
    <w:rsid w:val="001F5D28"/>
    <w:rsid w:val="001F6057"/>
    <w:rsid w:val="001F61E3"/>
    <w:rsid w:val="001F63C1"/>
    <w:rsid w:val="001F6CD9"/>
    <w:rsid w:val="001F7106"/>
    <w:rsid w:val="001F7149"/>
    <w:rsid w:val="001F7865"/>
    <w:rsid w:val="001F7B9E"/>
    <w:rsid w:val="00201145"/>
    <w:rsid w:val="002011B7"/>
    <w:rsid w:val="002018DF"/>
    <w:rsid w:val="0021064D"/>
    <w:rsid w:val="002117F9"/>
    <w:rsid w:val="002145FF"/>
    <w:rsid w:val="0021759D"/>
    <w:rsid w:val="00217825"/>
    <w:rsid w:val="00217B87"/>
    <w:rsid w:val="00217F58"/>
    <w:rsid w:val="0022018A"/>
    <w:rsid w:val="00221241"/>
    <w:rsid w:val="0022141D"/>
    <w:rsid w:val="002219CD"/>
    <w:rsid w:val="0022363F"/>
    <w:rsid w:val="00223DC1"/>
    <w:rsid w:val="00223F7C"/>
    <w:rsid w:val="00224D70"/>
    <w:rsid w:val="002259EE"/>
    <w:rsid w:val="00226C8D"/>
    <w:rsid w:val="00227711"/>
    <w:rsid w:val="0023229C"/>
    <w:rsid w:val="00232488"/>
    <w:rsid w:val="00233A4C"/>
    <w:rsid w:val="00235016"/>
    <w:rsid w:val="00235EF8"/>
    <w:rsid w:val="00235F71"/>
    <w:rsid w:val="00236F8C"/>
    <w:rsid w:val="00237032"/>
    <w:rsid w:val="002372A6"/>
    <w:rsid w:val="00241A12"/>
    <w:rsid w:val="00242351"/>
    <w:rsid w:val="00243274"/>
    <w:rsid w:val="00244C19"/>
    <w:rsid w:val="00245873"/>
    <w:rsid w:val="002464EC"/>
    <w:rsid w:val="00246DD3"/>
    <w:rsid w:val="00250403"/>
    <w:rsid w:val="002511DC"/>
    <w:rsid w:val="00251422"/>
    <w:rsid w:val="002541F3"/>
    <w:rsid w:val="0025640B"/>
    <w:rsid w:val="002573E5"/>
    <w:rsid w:val="00257842"/>
    <w:rsid w:val="00257AAD"/>
    <w:rsid w:val="002608F6"/>
    <w:rsid w:val="002615E8"/>
    <w:rsid w:val="0026218E"/>
    <w:rsid w:val="00262789"/>
    <w:rsid w:val="00265000"/>
    <w:rsid w:val="00265DCE"/>
    <w:rsid w:val="002673FC"/>
    <w:rsid w:val="00270FAB"/>
    <w:rsid w:val="0027138B"/>
    <w:rsid w:val="002723DE"/>
    <w:rsid w:val="0027390A"/>
    <w:rsid w:val="002741C2"/>
    <w:rsid w:val="00275260"/>
    <w:rsid w:val="00275660"/>
    <w:rsid w:val="0027680F"/>
    <w:rsid w:val="00276DF4"/>
    <w:rsid w:val="00281399"/>
    <w:rsid w:val="002828DD"/>
    <w:rsid w:val="0028292A"/>
    <w:rsid w:val="00284AF1"/>
    <w:rsid w:val="00286F42"/>
    <w:rsid w:val="00287A0D"/>
    <w:rsid w:val="00287FAB"/>
    <w:rsid w:val="002904B6"/>
    <w:rsid w:val="002929EA"/>
    <w:rsid w:val="00295243"/>
    <w:rsid w:val="002A207C"/>
    <w:rsid w:val="002A29D8"/>
    <w:rsid w:val="002A3ACE"/>
    <w:rsid w:val="002A4B11"/>
    <w:rsid w:val="002A660A"/>
    <w:rsid w:val="002A7338"/>
    <w:rsid w:val="002B1A94"/>
    <w:rsid w:val="002B1B82"/>
    <w:rsid w:val="002B64BE"/>
    <w:rsid w:val="002B713E"/>
    <w:rsid w:val="002B7FB3"/>
    <w:rsid w:val="002C2328"/>
    <w:rsid w:val="002C3E22"/>
    <w:rsid w:val="002C464E"/>
    <w:rsid w:val="002C539F"/>
    <w:rsid w:val="002C6E8D"/>
    <w:rsid w:val="002C7F3B"/>
    <w:rsid w:val="002D014E"/>
    <w:rsid w:val="002D37D4"/>
    <w:rsid w:val="002D5940"/>
    <w:rsid w:val="002D5DB8"/>
    <w:rsid w:val="002D68F1"/>
    <w:rsid w:val="002D7094"/>
    <w:rsid w:val="002D76A0"/>
    <w:rsid w:val="002E010C"/>
    <w:rsid w:val="002E040C"/>
    <w:rsid w:val="002E158C"/>
    <w:rsid w:val="002E1BE4"/>
    <w:rsid w:val="002E26A1"/>
    <w:rsid w:val="002E4699"/>
    <w:rsid w:val="002E5448"/>
    <w:rsid w:val="002E55B0"/>
    <w:rsid w:val="002E6950"/>
    <w:rsid w:val="002F0F3F"/>
    <w:rsid w:val="002F2AEB"/>
    <w:rsid w:val="002F31B6"/>
    <w:rsid w:val="002F41B7"/>
    <w:rsid w:val="002F4A6D"/>
    <w:rsid w:val="002F5926"/>
    <w:rsid w:val="002F5C9D"/>
    <w:rsid w:val="002F7301"/>
    <w:rsid w:val="002F7F3B"/>
    <w:rsid w:val="00300957"/>
    <w:rsid w:val="00301C45"/>
    <w:rsid w:val="00301EFC"/>
    <w:rsid w:val="00301FC4"/>
    <w:rsid w:val="00302CA5"/>
    <w:rsid w:val="00305BC9"/>
    <w:rsid w:val="00305BF1"/>
    <w:rsid w:val="00305EBE"/>
    <w:rsid w:val="00306A16"/>
    <w:rsid w:val="00310AF5"/>
    <w:rsid w:val="003125AE"/>
    <w:rsid w:val="00312E0B"/>
    <w:rsid w:val="003140D7"/>
    <w:rsid w:val="00314E41"/>
    <w:rsid w:val="00316381"/>
    <w:rsid w:val="00322FC1"/>
    <w:rsid w:val="00323B0B"/>
    <w:rsid w:val="00323DD2"/>
    <w:rsid w:val="0032541E"/>
    <w:rsid w:val="00326D9D"/>
    <w:rsid w:val="003305EA"/>
    <w:rsid w:val="003306A7"/>
    <w:rsid w:val="00332A35"/>
    <w:rsid w:val="0033304A"/>
    <w:rsid w:val="00334372"/>
    <w:rsid w:val="00334FBD"/>
    <w:rsid w:val="0033513F"/>
    <w:rsid w:val="003369C2"/>
    <w:rsid w:val="0034080D"/>
    <w:rsid w:val="003412E5"/>
    <w:rsid w:val="00341461"/>
    <w:rsid w:val="00342860"/>
    <w:rsid w:val="0034354C"/>
    <w:rsid w:val="00344CB1"/>
    <w:rsid w:val="00344D8F"/>
    <w:rsid w:val="00344DC6"/>
    <w:rsid w:val="0034570F"/>
    <w:rsid w:val="003468C2"/>
    <w:rsid w:val="003505DB"/>
    <w:rsid w:val="00351367"/>
    <w:rsid w:val="003513A3"/>
    <w:rsid w:val="0035194C"/>
    <w:rsid w:val="00353BC4"/>
    <w:rsid w:val="003542DD"/>
    <w:rsid w:val="00357720"/>
    <w:rsid w:val="003600A4"/>
    <w:rsid w:val="00360744"/>
    <w:rsid w:val="00363A5D"/>
    <w:rsid w:val="003642A3"/>
    <w:rsid w:val="00365E4B"/>
    <w:rsid w:val="003673F9"/>
    <w:rsid w:val="00370C70"/>
    <w:rsid w:val="00370F2A"/>
    <w:rsid w:val="003710FC"/>
    <w:rsid w:val="003718AB"/>
    <w:rsid w:val="00373315"/>
    <w:rsid w:val="00373F67"/>
    <w:rsid w:val="00374E4B"/>
    <w:rsid w:val="00375864"/>
    <w:rsid w:val="00376EEB"/>
    <w:rsid w:val="00377214"/>
    <w:rsid w:val="00377B07"/>
    <w:rsid w:val="003812B9"/>
    <w:rsid w:val="0038191C"/>
    <w:rsid w:val="00381E14"/>
    <w:rsid w:val="00383109"/>
    <w:rsid w:val="00383BF0"/>
    <w:rsid w:val="00384389"/>
    <w:rsid w:val="003849D7"/>
    <w:rsid w:val="00384A5D"/>
    <w:rsid w:val="003860C9"/>
    <w:rsid w:val="00386E13"/>
    <w:rsid w:val="00387FDC"/>
    <w:rsid w:val="0039079D"/>
    <w:rsid w:val="00390BE3"/>
    <w:rsid w:val="003925C2"/>
    <w:rsid w:val="00392FBA"/>
    <w:rsid w:val="0039523F"/>
    <w:rsid w:val="00396E60"/>
    <w:rsid w:val="00396EAD"/>
    <w:rsid w:val="003A02AE"/>
    <w:rsid w:val="003A02B6"/>
    <w:rsid w:val="003A1149"/>
    <w:rsid w:val="003A17FE"/>
    <w:rsid w:val="003A1A3C"/>
    <w:rsid w:val="003A1D2E"/>
    <w:rsid w:val="003A2E24"/>
    <w:rsid w:val="003A6319"/>
    <w:rsid w:val="003A739A"/>
    <w:rsid w:val="003A7DA1"/>
    <w:rsid w:val="003B11B2"/>
    <w:rsid w:val="003B17AB"/>
    <w:rsid w:val="003B183D"/>
    <w:rsid w:val="003B183F"/>
    <w:rsid w:val="003B1A6E"/>
    <w:rsid w:val="003B2298"/>
    <w:rsid w:val="003B3D0F"/>
    <w:rsid w:val="003B4553"/>
    <w:rsid w:val="003B463C"/>
    <w:rsid w:val="003B5194"/>
    <w:rsid w:val="003B58A7"/>
    <w:rsid w:val="003B64C5"/>
    <w:rsid w:val="003B703A"/>
    <w:rsid w:val="003C01DB"/>
    <w:rsid w:val="003C6B9A"/>
    <w:rsid w:val="003C6C7E"/>
    <w:rsid w:val="003D0229"/>
    <w:rsid w:val="003D1E52"/>
    <w:rsid w:val="003D2987"/>
    <w:rsid w:val="003D48CE"/>
    <w:rsid w:val="003D5ED7"/>
    <w:rsid w:val="003D6065"/>
    <w:rsid w:val="003D789C"/>
    <w:rsid w:val="003E0403"/>
    <w:rsid w:val="003E1052"/>
    <w:rsid w:val="003E3C94"/>
    <w:rsid w:val="003E4167"/>
    <w:rsid w:val="003E4380"/>
    <w:rsid w:val="003E479B"/>
    <w:rsid w:val="003E5F7B"/>
    <w:rsid w:val="003E6191"/>
    <w:rsid w:val="003E6950"/>
    <w:rsid w:val="003E71EB"/>
    <w:rsid w:val="003E7990"/>
    <w:rsid w:val="003F1DD1"/>
    <w:rsid w:val="003F1EC7"/>
    <w:rsid w:val="003F1FB0"/>
    <w:rsid w:val="003F25B1"/>
    <w:rsid w:val="003F4324"/>
    <w:rsid w:val="003F450E"/>
    <w:rsid w:val="003F5CCE"/>
    <w:rsid w:val="003F5F95"/>
    <w:rsid w:val="003F7669"/>
    <w:rsid w:val="00400F62"/>
    <w:rsid w:val="004026EB"/>
    <w:rsid w:val="00402A93"/>
    <w:rsid w:val="004031A9"/>
    <w:rsid w:val="00403AA8"/>
    <w:rsid w:val="004058AB"/>
    <w:rsid w:val="0040596A"/>
    <w:rsid w:val="00406780"/>
    <w:rsid w:val="004071E6"/>
    <w:rsid w:val="00407D87"/>
    <w:rsid w:val="0041056C"/>
    <w:rsid w:val="00410F09"/>
    <w:rsid w:val="00411D6D"/>
    <w:rsid w:val="004121F9"/>
    <w:rsid w:val="004147C2"/>
    <w:rsid w:val="004161C6"/>
    <w:rsid w:val="00417307"/>
    <w:rsid w:val="00420F1F"/>
    <w:rsid w:val="004215EA"/>
    <w:rsid w:val="00421D86"/>
    <w:rsid w:val="00422B8C"/>
    <w:rsid w:val="00423174"/>
    <w:rsid w:val="004231A0"/>
    <w:rsid w:val="004253AC"/>
    <w:rsid w:val="00425427"/>
    <w:rsid w:val="004260FC"/>
    <w:rsid w:val="004270FC"/>
    <w:rsid w:val="0043061E"/>
    <w:rsid w:val="00430BBC"/>
    <w:rsid w:val="00430FB3"/>
    <w:rsid w:val="00431558"/>
    <w:rsid w:val="004316FC"/>
    <w:rsid w:val="00431EDF"/>
    <w:rsid w:val="00431F5C"/>
    <w:rsid w:val="00432030"/>
    <w:rsid w:val="00432A63"/>
    <w:rsid w:val="0043462D"/>
    <w:rsid w:val="00434C2A"/>
    <w:rsid w:val="004353FC"/>
    <w:rsid w:val="004358C6"/>
    <w:rsid w:val="00435DAB"/>
    <w:rsid w:val="004377EC"/>
    <w:rsid w:val="00440ABE"/>
    <w:rsid w:val="00440AFB"/>
    <w:rsid w:val="00440BB7"/>
    <w:rsid w:val="00440D82"/>
    <w:rsid w:val="00440DFA"/>
    <w:rsid w:val="00440F48"/>
    <w:rsid w:val="00441152"/>
    <w:rsid w:val="004423A9"/>
    <w:rsid w:val="00442D7A"/>
    <w:rsid w:val="0044353A"/>
    <w:rsid w:val="00444813"/>
    <w:rsid w:val="00445D4D"/>
    <w:rsid w:val="0045010F"/>
    <w:rsid w:val="00450824"/>
    <w:rsid w:val="004528C9"/>
    <w:rsid w:val="00453023"/>
    <w:rsid w:val="00453CF5"/>
    <w:rsid w:val="004546C4"/>
    <w:rsid w:val="0045496E"/>
    <w:rsid w:val="00455B1D"/>
    <w:rsid w:val="004568E4"/>
    <w:rsid w:val="0045692E"/>
    <w:rsid w:val="00457CA8"/>
    <w:rsid w:val="0046156C"/>
    <w:rsid w:val="00461576"/>
    <w:rsid w:val="00461A81"/>
    <w:rsid w:val="00462447"/>
    <w:rsid w:val="004624DE"/>
    <w:rsid w:val="00463DC0"/>
    <w:rsid w:val="00464F28"/>
    <w:rsid w:val="00465297"/>
    <w:rsid w:val="00465CBF"/>
    <w:rsid w:val="004705BD"/>
    <w:rsid w:val="00470F9F"/>
    <w:rsid w:val="0047152F"/>
    <w:rsid w:val="00471A11"/>
    <w:rsid w:val="00472C7E"/>
    <w:rsid w:val="0047444D"/>
    <w:rsid w:val="00474C91"/>
    <w:rsid w:val="004760F6"/>
    <w:rsid w:val="004766CE"/>
    <w:rsid w:val="00476B12"/>
    <w:rsid w:val="00477C88"/>
    <w:rsid w:val="0048067E"/>
    <w:rsid w:val="00480D46"/>
    <w:rsid w:val="00480F69"/>
    <w:rsid w:val="00481BFC"/>
    <w:rsid w:val="00482274"/>
    <w:rsid w:val="004839B1"/>
    <w:rsid w:val="00483F4F"/>
    <w:rsid w:val="0048441B"/>
    <w:rsid w:val="00484B47"/>
    <w:rsid w:val="00485521"/>
    <w:rsid w:val="00486568"/>
    <w:rsid w:val="00490E28"/>
    <w:rsid w:val="00491566"/>
    <w:rsid w:val="0049239D"/>
    <w:rsid w:val="0049287B"/>
    <w:rsid w:val="00492DD9"/>
    <w:rsid w:val="004931A9"/>
    <w:rsid w:val="00494078"/>
    <w:rsid w:val="00495140"/>
    <w:rsid w:val="004A0EE3"/>
    <w:rsid w:val="004A0FB2"/>
    <w:rsid w:val="004A11BD"/>
    <w:rsid w:val="004A14CF"/>
    <w:rsid w:val="004A18F8"/>
    <w:rsid w:val="004A21B1"/>
    <w:rsid w:val="004A2726"/>
    <w:rsid w:val="004A35E3"/>
    <w:rsid w:val="004A378A"/>
    <w:rsid w:val="004A6983"/>
    <w:rsid w:val="004A6BA1"/>
    <w:rsid w:val="004A728D"/>
    <w:rsid w:val="004A7F88"/>
    <w:rsid w:val="004B0942"/>
    <w:rsid w:val="004B2205"/>
    <w:rsid w:val="004B267A"/>
    <w:rsid w:val="004B2F64"/>
    <w:rsid w:val="004B3B1F"/>
    <w:rsid w:val="004B4DDB"/>
    <w:rsid w:val="004B4E5A"/>
    <w:rsid w:val="004B58FD"/>
    <w:rsid w:val="004B71D7"/>
    <w:rsid w:val="004C10AF"/>
    <w:rsid w:val="004C3688"/>
    <w:rsid w:val="004C382B"/>
    <w:rsid w:val="004C4CD5"/>
    <w:rsid w:val="004C4ECC"/>
    <w:rsid w:val="004C535D"/>
    <w:rsid w:val="004C60B2"/>
    <w:rsid w:val="004D1399"/>
    <w:rsid w:val="004D1FC5"/>
    <w:rsid w:val="004D2A4A"/>
    <w:rsid w:val="004D3EB6"/>
    <w:rsid w:val="004D40B0"/>
    <w:rsid w:val="004D4A7A"/>
    <w:rsid w:val="004D51F1"/>
    <w:rsid w:val="004D7DEB"/>
    <w:rsid w:val="004E08E6"/>
    <w:rsid w:val="004E3FC3"/>
    <w:rsid w:val="004E4925"/>
    <w:rsid w:val="004E5874"/>
    <w:rsid w:val="004E5B95"/>
    <w:rsid w:val="004E6035"/>
    <w:rsid w:val="004E6C92"/>
    <w:rsid w:val="004F18DA"/>
    <w:rsid w:val="004F1937"/>
    <w:rsid w:val="004F2642"/>
    <w:rsid w:val="004F35CA"/>
    <w:rsid w:val="004F40E8"/>
    <w:rsid w:val="004F77BC"/>
    <w:rsid w:val="004F7A41"/>
    <w:rsid w:val="00500EC7"/>
    <w:rsid w:val="00501468"/>
    <w:rsid w:val="00501764"/>
    <w:rsid w:val="0050209E"/>
    <w:rsid w:val="00502445"/>
    <w:rsid w:val="00504784"/>
    <w:rsid w:val="00504D3F"/>
    <w:rsid w:val="00504F5B"/>
    <w:rsid w:val="00506923"/>
    <w:rsid w:val="00510524"/>
    <w:rsid w:val="00510831"/>
    <w:rsid w:val="00510C1C"/>
    <w:rsid w:val="0051214D"/>
    <w:rsid w:val="00512B08"/>
    <w:rsid w:val="0051302C"/>
    <w:rsid w:val="00513F09"/>
    <w:rsid w:val="0052037B"/>
    <w:rsid w:val="005204C3"/>
    <w:rsid w:val="005205FC"/>
    <w:rsid w:val="00523DF1"/>
    <w:rsid w:val="005247D4"/>
    <w:rsid w:val="00527816"/>
    <w:rsid w:val="00530B7F"/>
    <w:rsid w:val="005316B5"/>
    <w:rsid w:val="00533992"/>
    <w:rsid w:val="00533CA6"/>
    <w:rsid w:val="00534068"/>
    <w:rsid w:val="005348CC"/>
    <w:rsid w:val="00535B72"/>
    <w:rsid w:val="0053784C"/>
    <w:rsid w:val="00537924"/>
    <w:rsid w:val="00537B5B"/>
    <w:rsid w:val="00537EC6"/>
    <w:rsid w:val="00541BBE"/>
    <w:rsid w:val="00543023"/>
    <w:rsid w:val="00545B47"/>
    <w:rsid w:val="00545E8D"/>
    <w:rsid w:val="00550168"/>
    <w:rsid w:val="005504BA"/>
    <w:rsid w:val="00550BD2"/>
    <w:rsid w:val="005511FD"/>
    <w:rsid w:val="00551CE2"/>
    <w:rsid w:val="00553E09"/>
    <w:rsid w:val="005550F4"/>
    <w:rsid w:val="0055609C"/>
    <w:rsid w:val="0055637C"/>
    <w:rsid w:val="00560729"/>
    <w:rsid w:val="00560C07"/>
    <w:rsid w:val="005619C4"/>
    <w:rsid w:val="00561C04"/>
    <w:rsid w:val="00561DBC"/>
    <w:rsid w:val="00563C17"/>
    <w:rsid w:val="005668C6"/>
    <w:rsid w:val="0057051B"/>
    <w:rsid w:val="00573998"/>
    <w:rsid w:val="00573F3F"/>
    <w:rsid w:val="00573FDE"/>
    <w:rsid w:val="00575FA6"/>
    <w:rsid w:val="0057721D"/>
    <w:rsid w:val="00577FF9"/>
    <w:rsid w:val="00581446"/>
    <w:rsid w:val="00583D48"/>
    <w:rsid w:val="00583F2C"/>
    <w:rsid w:val="005844CC"/>
    <w:rsid w:val="0058557C"/>
    <w:rsid w:val="00585FAE"/>
    <w:rsid w:val="00586CAF"/>
    <w:rsid w:val="005917F5"/>
    <w:rsid w:val="00591E60"/>
    <w:rsid w:val="00591F16"/>
    <w:rsid w:val="0059355A"/>
    <w:rsid w:val="00595340"/>
    <w:rsid w:val="00596070"/>
    <w:rsid w:val="005962E0"/>
    <w:rsid w:val="005975AA"/>
    <w:rsid w:val="005A023B"/>
    <w:rsid w:val="005A091C"/>
    <w:rsid w:val="005A2E45"/>
    <w:rsid w:val="005A2F29"/>
    <w:rsid w:val="005A3344"/>
    <w:rsid w:val="005A5C4B"/>
    <w:rsid w:val="005B02AD"/>
    <w:rsid w:val="005B20C4"/>
    <w:rsid w:val="005B21BE"/>
    <w:rsid w:val="005B36C8"/>
    <w:rsid w:val="005B5DE7"/>
    <w:rsid w:val="005B66FF"/>
    <w:rsid w:val="005C21C0"/>
    <w:rsid w:val="005C280E"/>
    <w:rsid w:val="005C441C"/>
    <w:rsid w:val="005C44F4"/>
    <w:rsid w:val="005C52D1"/>
    <w:rsid w:val="005C5ACC"/>
    <w:rsid w:val="005C68AB"/>
    <w:rsid w:val="005C6E3B"/>
    <w:rsid w:val="005D0CD6"/>
    <w:rsid w:val="005D2298"/>
    <w:rsid w:val="005D3C4B"/>
    <w:rsid w:val="005D4049"/>
    <w:rsid w:val="005D4099"/>
    <w:rsid w:val="005D764D"/>
    <w:rsid w:val="005E2078"/>
    <w:rsid w:val="005E44A9"/>
    <w:rsid w:val="005E4C00"/>
    <w:rsid w:val="005E4CB2"/>
    <w:rsid w:val="005E58B0"/>
    <w:rsid w:val="005E7173"/>
    <w:rsid w:val="005F1A2E"/>
    <w:rsid w:val="005F1CDB"/>
    <w:rsid w:val="005F1EF0"/>
    <w:rsid w:val="005F1FC8"/>
    <w:rsid w:val="005F3D35"/>
    <w:rsid w:val="005F4810"/>
    <w:rsid w:val="005F4D68"/>
    <w:rsid w:val="005F664F"/>
    <w:rsid w:val="005F6CE4"/>
    <w:rsid w:val="005F747B"/>
    <w:rsid w:val="00600369"/>
    <w:rsid w:val="00600FF0"/>
    <w:rsid w:val="006010AD"/>
    <w:rsid w:val="006017B9"/>
    <w:rsid w:val="00601AD1"/>
    <w:rsid w:val="0060214A"/>
    <w:rsid w:val="0060289B"/>
    <w:rsid w:val="00602E7E"/>
    <w:rsid w:val="006030D1"/>
    <w:rsid w:val="00603140"/>
    <w:rsid w:val="0060557E"/>
    <w:rsid w:val="00605A42"/>
    <w:rsid w:val="00605ABD"/>
    <w:rsid w:val="00605E79"/>
    <w:rsid w:val="0060708E"/>
    <w:rsid w:val="00607D71"/>
    <w:rsid w:val="006108D5"/>
    <w:rsid w:val="00611221"/>
    <w:rsid w:val="00611AE0"/>
    <w:rsid w:val="00613738"/>
    <w:rsid w:val="00613918"/>
    <w:rsid w:val="006139CF"/>
    <w:rsid w:val="00614A9B"/>
    <w:rsid w:val="00615B48"/>
    <w:rsid w:val="00617111"/>
    <w:rsid w:val="00617A09"/>
    <w:rsid w:val="00623D62"/>
    <w:rsid w:val="00624815"/>
    <w:rsid w:val="00627029"/>
    <w:rsid w:val="0062722E"/>
    <w:rsid w:val="0062751F"/>
    <w:rsid w:val="006276AC"/>
    <w:rsid w:val="00627C02"/>
    <w:rsid w:val="006300CE"/>
    <w:rsid w:val="0063016D"/>
    <w:rsid w:val="00630A40"/>
    <w:rsid w:val="00632A09"/>
    <w:rsid w:val="00632C41"/>
    <w:rsid w:val="006335B0"/>
    <w:rsid w:val="00634AA1"/>
    <w:rsid w:val="00635DD4"/>
    <w:rsid w:val="006406B5"/>
    <w:rsid w:val="006413E0"/>
    <w:rsid w:val="0064342A"/>
    <w:rsid w:val="006441B1"/>
    <w:rsid w:val="006442DB"/>
    <w:rsid w:val="00646C83"/>
    <w:rsid w:val="00646E14"/>
    <w:rsid w:val="00647E27"/>
    <w:rsid w:val="0065298A"/>
    <w:rsid w:val="00653207"/>
    <w:rsid w:val="00654ACD"/>
    <w:rsid w:val="00655AF8"/>
    <w:rsid w:val="00657D9F"/>
    <w:rsid w:val="00660D6A"/>
    <w:rsid w:val="00661A29"/>
    <w:rsid w:val="006627E4"/>
    <w:rsid w:val="006629A8"/>
    <w:rsid w:val="006631C7"/>
    <w:rsid w:val="00664305"/>
    <w:rsid w:val="0066700C"/>
    <w:rsid w:val="00670565"/>
    <w:rsid w:val="0067102B"/>
    <w:rsid w:val="00671073"/>
    <w:rsid w:val="00671380"/>
    <w:rsid w:val="00671A54"/>
    <w:rsid w:val="006730A0"/>
    <w:rsid w:val="00673531"/>
    <w:rsid w:val="00673550"/>
    <w:rsid w:val="00677C2F"/>
    <w:rsid w:val="006806AC"/>
    <w:rsid w:val="006813BC"/>
    <w:rsid w:val="006814E4"/>
    <w:rsid w:val="00681C80"/>
    <w:rsid w:val="00681EDF"/>
    <w:rsid w:val="00682F55"/>
    <w:rsid w:val="00684A29"/>
    <w:rsid w:val="00685C17"/>
    <w:rsid w:val="00686A10"/>
    <w:rsid w:val="00687C7D"/>
    <w:rsid w:val="00691342"/>
    <w:rsid w:val="006914DC"/>
    <w:rsid w:val="006917D5"/>
    <w:rsid w:val="006919C7"/>
    <w:rsid w:val="00694A9E"/>
    <w:rsid w:val="00695286"/>
    <w:rsid w:val="00696922"/>
    <w:rsid w:val="006A1999"/>
    <w:rsid w:val="006A2D36"/>
    <w:rsid w:val="006A341A"/>
    <w:rsid w:val="006A5843"/>
    <w:rsid w:val="006A60B6"/>
    <w:rsid w:val="006A68F7"/>
    <w:rsid w:val="006A7A5D"/>
    <w:rsid w:val="006B094F"/>
    <w:rsid w:val="006B4B5D"/>
    <w:rsid w:val="006B4BCD"/>
    <w:rsid w:val="006B772F"/>
    <w:rsid w:val="006C01EF"/>
    <w:rsid w:val="006C1D50"/>
    <w:rsid w:val="006C27DB"/>
    <w:rsid w:val="006C2DCE"/>
    <w:rsid w:val="006C353E"/>
    <w:rsid w:val="006C3F1E"/>
    <w:rsid w:val="006C48B2"/>
    <w:rsid w:val="006C4DF7"/>
    <w:rsid w:val="006C57AE"/>
    <w:rsid w:val="006C7579"/>
    <w:rsid w:val="006C78A1"/>
    <w:rsid w:val="006C7A88"/>
    <w:rsid w:val="006D09AF"/>
    <w:rsid w:val="006D0C34"/>
    <w:rsid w:val="006D2CF7"/>
    <w:rsid w:val="006D412F"/>
    <w:rsid w:val="006D47B4"/>
    <w:rsid w:val="006D59E7"/>
    <w:rsid w:val="006D69A9"/>
    <w:rsid w:val="006E0537"/>
    <w:rsid w:val="006E1035"/>
    <w:rsid w:val="006E1190"/>
    <w:rsid w:val="006E3773"/>
    <w:rsid w:val="006E5E6E"/>
    <w:rsid w:val="006E6B92"/>
    <w:rsid w:val="006E736B"/>
    <w:rsid w:val="006E7AA1"/>
    <w:rsid w:val="006F3085"/>
    <w:rsid w:val="006F3C49"/>
    <w:rsid w:val="006F3CD0"/>
    <w:rsid w:val="006F52C8"/>
    <w:rsid w:val="006F541E"/>
    <w:rsid w:val="006F6431"/>
    <w:rsid w:val="006F70CE"/>
    <w:rsid w:val="0070067C"/>
    <w:rsid w:val="007007F1"/>
    <w:rsid w:val="007009FD"/>
    <w:rsid w:val="00701918"/>
    <w:rsid w:val="00703521"/>
    <w:rsid w:val="00706D65"/>
    <w:rsid w:val="007144CB"/>
    <w:rsid w:val="00714815"/>
    <w:rsid w:val="00714AC8"/>
    <w:rsid w:val="007157F7"/>
    <w:rsid w:val="00716897"/>
    <w:rsid w:val="007174EB"/>
    <w:rsid w:val="00720EC0"/>
    <w:rsid w:val="00722C62"/>
    <w:rsid w:val="00722F26"/>
    <w:rsid w:val="007232E6"/>
    <w:rsid w:val="007242C9"/>
    <w:rsid w:val="00724D2B"/>
    <w:rsid w:val="00725973"/>
    <w:rsid w:val="00726BD2"/>
    <w:rsid w:val="00726CAC"/>
    <w:rsid w:val="00730224"/>
    <w:rsid w:val="007334C4"/>
    <w:rsid w:val="007334E8"/>
    <w:rsid w:val="00734567"/>
    <w:rsid w:val="007346A1"/>
    <w:rsid w:val="007346E3"/>
    <w:rsid w:val="00734FE8"/>
    <w:rsid w:val="00735151"/>
    <w:rsid w:val="00735A0A"/>
    <w:rsid w:val="00736659"/>
    <w:rsid w:val="00736855"/>
    <w:rsid w:val="00736DE4"/>
    <w:rsid w:val="00736F12"/>
    <w:rsid w:val="007373A3"/>
    <w:rsid w:val="00737AB7"/>
    <w:rsid w:val="00742601"/>
    <w:rsid w:val="00744ED9"/>
    <w:rsid w:val="00745480"/>
    <w:rsid w:val="0074613B"/>
    <w:rsid w:val="00747118"/>
    <w:rsid w:val="007502AD"/>
    <w:rsid w:val="0075052F"/>
    <w:rsid w:val="0075075F"/>
    <w:rsid w:val="00752A4F"/>
    <w:rsid w:val="00752EBF"/>
    <w:rsid w:val="00753BA5"/>
    <w:rsid w:val="00753F36"/>
    <w:rsid w:val="0075645B"/>
    <w:rsid w:val="00760D65"/>
    <w:rsid w:val="00762337"/>
    <w:rsid w:val="00762B5A"/>
    <w:rsid w:val="00763D5A"/>
    <w:rsid w:val="0076400B"/>
    <w:rsid w:val="00764182"/>
    <w:rsid w:val="00764B15"/>
    <w:rsid w:val="007650C1"/>
    <w:rsid w:val="007712DE"/>
    <w:rsid w:val="007723A0"/>
    <w:rsid w:val="00773C07"/>
    <w:rsid w:val="007741FB"/>
    <w:rsid w:val="0077454E"/>
    <w:rsid w:val="00774995"/>
    <w:rsid w:val="00776773"/>
    <w:rsid w:val="00776B9F"/>
    <w:rsid w:val="00783091"/>
    <w:rsid w:val="007854EA"/>
    <w:rsid w:val="007868E3"/>
    <w:rsid w:val="007875CB"/>
    <w:rsid w:val="0079427D"/>
    <w:rsid w:val="00794DB1"/>
    <w:rsid w:val="00795D9B"/>
    <w:rsid w:val="0079615F"/>
    <w:rsid w:val="007975E3"/>
    <w:rsid w:val="00797A84"/>
    <w:rsid w:val="007A10D8"/>
    <w:rsid w:val="007A2274"/>
    <w:rsid w:val="007A2B69"/>
    <w:rsid w:val="007A2D32"/>
    <w:rsid w:val="007A41DA"/>
    <w:rsid w:val="007A4E0D"/>
    <w:rsid w:val="007A529E"/>
    <w:rsid w:val="007A5D7C"/>
    <w:rsid w:val="007B0C09"/>
    <w:rsid w:val="007B148C"/>
    <w:rsid w:val="007B20BB"/>
    <w:rsid w:val="007B34BC"/>
    <w:rsid w:val="007C0510"/>
    <w:rsid w:val="007C184A"/>
    <w:rsid w:val="007C2225"/>
    <w:rsid w:val="007C267D"/>
    <w:rsid w:val="007C324E"/>
    <w:rsid w:val="007C5D11"/>
    <w:rsid w:val="007C64D6"/>
    <w:rsid w:val="007C6959"/>
    <w:rsid w:val="007C6D0C"/>
    <w:rsid w:val="007C799F"/>
    <w:rsid w:val="007D054A"/>
    <w:rsid w:val="007D0A5B"/>
    <w:rsid w:val="007D1A43"/>
    <w:rsid w:val="007D1F5D"/>
    <w:rsid w:val="007D3A9C"/>
    <w:rsid w:val="007D4A8A"/>
    <w:rsid w:val="007D4E55"/>
    <w:rsid w:val="007D5717"/>
    <w:rsid w:val="007D623D"/>
    <w:rsid w:val="007D6F67"/>
    <w:rsid w:val="007D7575"/>
    <w:rsid w:val="007D7597"/>
    <w:rsid w:val="007D7905"/>
    <w:rsid w:val="007E0EC9"/>
    <w:rsid w:val="007E2CCA"/>
    <w:rsid w:val="007E3202"/>
    <w:rsid w:val="007E321A"/>
    <w:rsid w:val="007E3564"/>
    <w:rsid w:val="007E6D96"/>
    <w:rsid w:val="007F2F59"/>
    <w:rsid w:val="007F33AC"/>
    <w:rsid w:val="007F6AFC"/>
    <w:rsid w:val="007F6D8B"/>
    <w:rsid w:val="007F7F9B"/>
    <w:rsid w:val="00801BA5"/>
    <w:rsid w:val="008022EC"/>
    <w:rsid w:val="00802AA9"/>
    <w:rsid w:val="008047AD"/>
    <w:rsid w:val="0080535B"/>
    <w:rsid w:val="00805900"/>
    <w:rsid w:val="0080591B"/>
    <w:rsid w:val="00806F36"/>
    <w:rsid w:val="00807070"/>
    <w:rsid w:val="0081082B"/>
    <w:rsid w:val="00812C2A"/>
    <w:rsid w:val="00812EFC"/>
    <w:rsid w:val="00812FCE"/>
    <w:rsid w:val="0081342C"/>
    <w:rsid w:val="008134AD"/>
    <w:rsid w:val="00814A7E"/>
    <w:rsid w:val="0081765A"/>
    <w:rsid w:val="008179C1"/>
    <w:rsid w:val="00820147"/>
    <w:rsid w:val="008215BD"/>
    <w:rsid w:val="00822628"/>
    <w:rsid w:val="00822CE9"/>
    <w:rsid w:val="00823894"/>
    <w:rsid w:val="00823DA3"/>
    <w:rsid w:val="008242AE"/>
    <w:rsid w:val="008250AE"/>
    <w:rsid w:val="00825A86"/>
    <w:rsid w:val="008327F6"/>
    <w:rsid w:val="00833E6A"/>
    <w:rsid w:val="00834565"/>
    <w:rsid w:val="0083598B"/>
    <w:rsid w:val="00835F8B"/>
    <w:rsid w:val="00836CE0"/>
    <w:rsid w:val="00840678"/>
    <w:rsid w:val="00841406"/>
    <w:rsid w:val="00841CF3"/>
    <w:rsid w:val="00842FB6"/>
    <w:rsid w:val="00843DB7"/>
    <w:rsid w:val="00845DCD"/>
    <w:rsid w:val="00846330"/>
    <w:rsid w:val="00847085"/>
    <w:rsid w:val="00850AFD"/>
    <w:rsid w:val="00850C69"/>
    <w:rsid w:val="00852900"/>
    <w:rsid w:val="0085338F"/>
    <w:rsid w:val="00853E4A"/>
    <w:rsid w:val="008545F3"/>
    <w:rsid w:val="00854995"/>
    <w:rsid w:val="008555BA"/>
    <w:rsid w:val="00856AC1"/>
    <w:rsid w:val="00857EF1"/>
    <w:rsid w:val="00860C10"/>
    <w:rsid w:val="0086190B"/>
    <w:rsid w:val="00862B87"/>
    <w:rsid w:val="00863A6D"/>
    <w:rsid w:val="008646AB"/>
    <w:rsid w:val="00864D8C"/>
    <w:rsid w:val="008661A5"/>
    <w:rsid w:val="008677BE"/>
    <w:rsid w:val="00871C39"/>
    <w:rsid w:val="008724D3"/>
    <w:rsid w:val="00876194"/>
    <w:rsid w:val="0088094F"/>
    <w:rsid w:val="0088247A"/>
    <w:rsid w:val="00882B2F"/>
    <w:rsid w:val="00884E78"/>
    <w:rsid w:val="00886433"/>
    <w:rsid w:val="00886455"/>
    <w:rsid w:val="00890100"/>
    <w:rsid w:val="00890658"/>
    <w:rsid w:val="0089186A"/>
    <w:rsid w:val="00893F54"/>
    <w:rsid w:val="00893FE0"/>
    <w:rsid w:val="00894B0B"/>
    <w:rsid w:val="00896609"/>
    <w:rsid w:val="00896C72"/>
    <w:rsid w:val="00896ED3"/>
    <w:rsid w:val="00897635"/>
    <w:rsid w:val="00897F0C"/>
    <w:rsid w:val="008A03E0"/>
    <w:rsid w:val="008A0609"/>
    <w:rsid w:val="008A0DC0"/>
    <w:rsid w:val="008A4175"/>
    <w:rsid w:val="008A4C0B"/>
    <w:rsid w:val="008A7025"/>
    <w:rsid w:val="008B0308"/>
    <w:rsid w:val="008B0C65"/>
    <w:rsid w:val="008B12FC"/>
    <w:rsid w:val="008B29E7"/>
    <w:rsid w:val="008B51B4"/>
    <w:rsid w:val="008B591C"/>
    <w:rsid w:val="008C0396"/>
    <w:rsid w:val="008C1758"/>
    <w:rsid w:val="008C228A"/>
    <w:rsid w:val="008C341D"/>
    <w:rsid w:val="008C362A"/>
    <w:rsid w:val="008C374D"/>
    <w:rsid w:val="008C5B0D"/>
    <w:rsid w:val="008C687E"/>
    <w:rsid w:val="008C6CFF"/>
    <w:rsid w:val="008C7142"/>
    <w:rsid w:val="008C727D"/>
    <w:rsid w:val="008D1B95"/>
    <w:rsid w:val="008D265C"/>
    <w:rsid w:val="008D2FD6"/>
    <w:rsid w:val="008D4442"/>
    <w:rsid w:val="008D5B27"/>
    <w:rsid w:val="008D6E61"/>
    <w:rsid w:val="008D77AF"/>
    <w:rsid w:val="008D7B47"/>
    <w:rsid w:val="008E4D5C"/>
    <w:rsid w:val="008E6640"/>
    <w:rsid w:val="008F0948"/>
    <w:rsid w:val="008F0A71"/>
    <w:rsid w:val="008F0A7A"/>
    <w:rsid w:val="008F2015"/>
    <w:rsid w:val="008F251C"/>
    <w:rsid w:val="008F2F2F"/>
    <w:rsid w:val="008F3396"/>
    <w:rsid w:val="008F5217"/>
    <w:rsid w:val="008F68B1"/>
    <w:rsid w:val="008F7B7A"/>
    <w:rsid w:val="009003A3"/>
    <w:rsid w:val="009010C8"/>
    <w:rsid w:val="009014C9"/>
    <w:rsid w:val="009014EF"/>
    <w:rsid w:val="0090346C"/>
    <w:rsid w:val="0090356F"/>
    <w:rsid w:val="00903756"/>
    <w:rsid w:val="009041AE"/>
    <w:rsid w:val="00904B87"/>
    <w:rsid w:val="009059ED"/>
    <w:rsid w:val="00905CCB"/>
    <w:rsid w:val="00906F4F"/>
    <w:rsid w:val="0090728D"/>
    <w:rsid w:val="009076DD"/>
    <w:rsid w:val="009100A9"/>
    <w:rsid w:val="00913B55"/>
    <w:rsid w:val="00914062"/>
    <w:rsid w:val="00914849"/>
    <w:rsid w:val="00914C66"/>
    <w:rsid w:val="00916A82"/>
    <w:rsid w:val="009175EA"/>
    <w:rsid w:val="00917F14"/>
    <w:rsid w:val="00920A98"/>
    <w:rsid w:val="009216E0"/>
    <w:rsid w:val="009229AE"/>
    <w:rsid w:val="00922E72"/>
    <w:rsid w:val="00923B35"/>
    <w:rsid w:val="00925B0F"/>
    <w:rsid w:val="00926E4E"/>
    <w:rsid w:val="009323AB"/>
    <w:rsid w:val="009328BA"/>
    <w:rsid w:val="00932CAE"/>
    <w:rsid w:val="0093320D"/>
    <w:rsid w:val="0093505B"/>
    <w:rsid w:val="00935B91"/>
    <w:rsid w:val="00937451"/>
    <w:rsid w:val="00937F03"/>
    <w:rsid w:val="0094122E"/>
    <w:rsid w:val="0094357A"/>
    <w:rsid w:val="00944EA2"/>
    <w:rsid w:val="009457A1"/>
    <w:rsid w:val="00945878"/>
    <w:rsid w:val="00945887"/>
    <w:rsid w:val="00946085"/>
    <w:rsid w:val="00947DDF"/>
    <w:rsid w:val="00951767"/>
    <w:rsid w:val="009523DA"/>
    <w:rsid w:val="00952FF6"/>
    <w:rsid w:val="00953261"/>
    <w:rsid w:val="00953C22"/>
    <w:rsid w:val="0095445D"/>
    <w:rsid w:val="00954CB0"/>
    <w:rsid w:val="00955630"/>
    <w:rsid w:val="009567F3"/>
    <w:rsid w:val="00960636"/>
    <w:rsid w:val="00960B18"/>
    <w:rsid w:val="00960BB0"/>
    <w:rsid w:val="00963FE9"/>
    <w:rsid w:val="009647AD"/>
    <w:rsid w:val="00966CED"/>
    <w:rsid w:val="00967F7E"/>
    <w:rsid w:val="00971088"/>
    <w:rsid w:val="00971614"/>
    <w:rsid w:val="00971BA1"/>
    <w:rsid w:val="00973146"/>
    <w:rsid w:val="009749A9"/>
    <w:rsid w:val="00982163"/>
    <w:rsid w:val="00982C09"/>
    <w:rsid w:val="009839CC"/>
    <w:rsid w:val="00983C2F"/>
    <w:rsid w:val="00983C80"/>
    <w:rsid w:val="00983EAB"/>
    <w:rsid w:val="009841C3"/>
    <w:rsid w:val="00984E71"/>
    <w:rsid w:val="009858B7"/>
    <w:rsid w:val="0098681C"/>
    <w:rsid w:val="00986D4D"/>
    <w:rsid w:val="00986E6E"/>
    <w:rsid w:val="00990FE6"/>
    <w:rsid w:val="009914FE"/>
    <w:rsid w:val="00992032"/>
    <w:rsid w:val="00992650"/>
    <w:rsid w:val="0099344E"/>
    <w:rsid w:val="00993DBC"/>
    <w:rsid w:val="00995048"/>
    <w:rsid w:val="00996B88"/>
    <w:rsid w:val="009A0815"/>
    <w:rsid w:val="009A0B63"/>
    <w:rsid w:val="009A35D9"/>
    <w:rsid w:val="009A4269"/>
    <w:rsid w:val="009A52CC"/>
    <w:rsid w:val="009A7F16"/>
    <w:rsid w:val="009B0872"/>
    <w:rsid w:val="009B1346"/>
    <w:rsid w:val="009B152A"/>
    <w:rsid w:val="009B2EC8"/>
    <w:rsid w:val="009B5056"/>
    <w:rsid w:val="009B59A5"/>
    <w:rsid w:val="009B5BEE"/>
    <w:rsid w:val="009C0E21"/>
    <w:rsid w:val="009C78AC"/>
    <w:rsid w:val="009C799D"/>
    <w:rsid w:val="009C7D3F"/>
    <w:rsid w:val="009D1E83"/>
    <w:rsid w:val="009D238E"/>
    <w:rsid w:val="009D617B"/>
    <w:rsid w:val="009D655F"/>
    <w:rsid w:val="009D7FBC"/>
    <w:rsid w:val="009E0234"/>
    <w:rsid w:val="009E0324"/>
    <w:rsid w:val="009E2A23"/>
    <w:rsid w:val="009E3567"/>
    <w:rsid w:val="009E4B88"/>
    <w:rsid w:val="009E5330"/>
    <w:rsid w:val="009F0DA0"/>
    <w:rsid w:val="009F2404"/>
    <w:rsid w:val="009F5DA3"/>
    <w:rsid w:val="009F6837"/>
    <w:rsid w:val="00A00108"/>
    <w:rsid w:val="00A00151"/>
    <w:rsid w:val="00A00967"/>
    <w:rsid w:val="00A01105"/>
    <w:rsid w:val="00A01587"/>
    <w:rsid w:val="00A01950"/>
    <w:rsid w:val="00A019DD"/>
    <w:rsid w:val="00A02098"/>
    <w:rsid w:val="00A022E1"/>
    <w:rsid w:val="00A02CE9"/>
    <w:rsid w:val="00A0391C"/>
    <w:rsid w:val="00A0530C"/>
    <w:rsid w:val="00A121BF"/>
    <w:rsid w:val="00A14380"/>
    <w:rsid w:val="00A148F6"/>
    <w:rsid w:val="00A14B89"/>
    <w:rsid w:val="00A151FA"/>
    <w:rsid w:val="00A15FF2"/>
    <w:rsid w:val="00A16226"/>
    <w:rsid w:val="00A175B6"/>
    <w:rsid w:val="00A209FB"/>
    <w:rsid w:val="00A20A93"/>
    <w:rsid w:val="00A2149F"/>
    <w:rsid w:val="00A219D2"/>
    <w:rsid w:val="00A232DE"/>
    <w:rsid w:val="00A2434C"/>
    <w:rsid w:val="00A25AE0"/>
    <w:rsid w:val="00A25F91"/>
    <w:rsid w:val="00A27C5B"/>
    <w:rsid w:val="00A30200"/>
    <w:rsid w:val="00A33038"/>
    <w:rsid w:val="00A33586"/>
    <w:rsid w:val="00A3457C"/>
    <w:rsid w:val="00A34A6C"/>
    <w:rsid w:val="00A36952"/>
    <w:rsid w:val="00A36D57"/>
    <w:rsid w:val="00A40879"/>
    <w:rsid w:val="00A40E30"/>
    <w:rsid w:val="00A4213C"/>
    <w:rsid w:val="00A42AF4"/>
    <w:rsid w:val="00A4311A"/>
    <w:rsid w:val="00A43751"/>
    <w:rsid w:val="00A4389C"/>
    <w:rsid w:val="00A446B6"/>
    <w:rsid w:val="00A44733"/>
    <w:rsid w:val="00A45109"/>
    <w:rsid w:val="00A463E2"/>
    <w:rsid w:val="00A51EB0"/>
    <w:rsid w:val="00A520FA"/>
    <w:rsid w:val="00A53A0B"/>
    <w:rsid w:val="00A54E59"/>
    <w:rsid w:val="00A550F3"/>
    <w:rsid w:val="00A55243"/>
    <w:rsid w:val="00A60523"/>
    <w:rsid w:val="00A60630"/>
    <w:rsid w:val="00A60E8A"/>
    <w:rsid w:val="00A61712"/>
    <w:rsid w:val="00A62F1D"/>
    <w:rsid w:val="00A63423"/>
    <w:rsid w:val="00A6357D"/>
    <w:rsid w:val="00A641A6"/>
    <w:rsid w:val="00A66109"/>
    <w:rsid w:val="00A663AF"/>
    <w:rsid w:val="00A664CA"/>
    <w:rsid w:val="00A67470"/>
    <w:rsid w:val="00A679F8"/>
    <w:rsid w:val="00A70AC8"/>
    <w:rsid w:val="00A719E6"/>
    <w:rsid w:val="00A719ED"/>
    <w:rsid w:val="00A71F2F"/>
    <w:rsid w:val="00A73A04"/>
    <w:rsid w:val="00A73B5D"/>
    <w:rsid w:val="00A746CA"/>
    <w:rsid w:val="00A755C0"/>
    <w:rsid w:val="00A755C2"/>
    <w:rsid w:val="00A77422"/>
    <w:rsid w:val="00A80B50"/>
    <w:rsid w:val="00A81973"/>
    <w:rsid w:val="00A823C2"/>
    <w:rsid w:val="00A827DB"/>
    <w:rsid w:val="00A82EBB"/>
    <w:rsid w:val="00A838CB"/>
    <w:rsid w:val="00A84FEA"/>
    <w:rsid w:val="00A85DA2"/>
    <w:rsid w:val="00A86A2F"/>
    <w:rsid w:val="00A877B9"/>
    <w:rsid w:val="00A87CCB"/>
    <w:rsid w:val="00A90DD2"/>
    <w:rsid w:val="00A91B36"/>
    <w:rsid w:val="00A927B8"/>
    <w:rsid w:val="00A92EC7"/>
    <w:rsid w:val="00A92F21"/>
    <w:rsid w:val="00A9445D"/>
    <w:rsid w:val="00A954D6"/>
    <w:rsid w:val="00A95FE7"/>
    <w:rsid w:val="00AA0550"/>
    <w:rsid w:val="00AA0B65"/>
    <w:rsid w:val="00AA22F7"/>
    <w:rsid w:val="00AB22DA"/>
    <w:rsid w:val="00AB2A30"/>
    <w:rsid w:val="00AB2AA1"/>
    <w:rsid w:val="00AB2B65"/>
    <w:rsid w:val="00AB4489"/>
    <w:rsid w:val="00AB47E4"/>
    <w:rsid w:val="00AB52DA"/>
    <w:rsid w:val="00AB59DD"/>
    <w:rsid w:val="00AB6645"/>
    <w:rsid w:val="00AC176D"/>
    <w:rsid w:val="00AC1D43"/>
    <w:rsid w:val="00AC1FA9"/>
    <w:rsid w:val="00AC3A90"/>
    <w:rsid w:val="00AC46C1"/>
    <w:rsid w:val="00AC57B0"/>
    <w:rsid w:val="00AC5A7D"/>
    <w:rsid w:val="00AC5CD2"/>
    <w:rsid w:val="00AC6C6B"/>
    <w:rsid w:val="00AC6C71"/>
    <w:rsid w:val="00AC764F"/>
    <w:rsid w:val="00AD1F41"/>
    <w:rsid w:val="00AD2735"/>
    <w:rsid w:val="00AD2BDF"/>
    <w:rsid w:val="00AD3A52"/>
    <w:rsid w:val="00AD525A"/>
    <w:rsid w:val="00AD53AD"/>
    <w:rsid w:val="00AD5A4E"/>
    <w:rsid w:val="00AD632F"/>
    <w:rsid w:val="00AD7F00"/>
    <w:rsid w:val="00AE1728"/>
    <w:rsid w:val="00AE1DE2"/>
    <w:rsid w:val="00AE1EF9"/>
    <w:rsid w:val="00AE2CFF"/>
    <w:rsid w:val="00AE4F33"/>
    <w:rsid w:val="00AE5168"/>
    <w:rsid w:val="00AE5280"/>
    <w:rsid w:val="00AE6062"/>
    <w:rsid w:val="00AE75B3"/>
    <w:rsid w:val="00AF0D08"/>
    <w:rsid w:val="00AF27D8"/>
    <w:rsid w:val="00AF465B"/>
    <w:rsid w:val="00AF579F"/>
    <w:rsid w:val="00AF7630"/>
    <w:rsid w:val="00AF783F"/>
    <w:rsid w:val="00AF7FBA"/>
    <w:rsid w:val="00B006C3"/>
    <w:rsid w:val="00B008F4"/>
    <w:rsid w:val="00B00A40"/>
    <w:rsid w:val="00B012AB"/>
    <w:rsid w:val="00B03D13"/>
    <w:rsid w:val="00B0456B"/>
    <w:rsid w:val="00B064EB"/>
    <w:rsid w:val="00B0711D"/>
    <w:rsid w:val="00B071CE"/>
    <w:rsid w:val="00B0720A"/>
    <w:rsid w:val="00B07D6E"/>
    <w:rsid w:val="00B1204D"/>
    <w:rsid w:val="00B13F22"/>
    <w:rsid w:val="00B160BF"/>
    <w:rsid w:val="00B165A4"/>
    <w:rsid w:val="00B1679F"/>
    <w:rsid w:val="00B168BE"/>
    <w:rsid w:val="00B16F31"/>
    <w:rsid w:val="00B1794B"/>
    <w:rsid w:val="00B17BA1"/>
    <w:rsid w:val="00B20DD4"/>
    <w:rsid w:val="00B22DE9"/>
    <w:rsid w:val="00B26106"/>
    <w:rsid w:val="00B27475"/>
    <w:rsid w:val="00B30CD6"/>
    <w:rsid w:val="00B32E5B"/>
    <w:rsid w:val="00B331BF"/>
    <w:rsid w:val="00B33277"/>
    <w:rsid w:val="00B332D2"/>
    <w:rsid w:val="00B3526D"/>
    <w:rsid w:val="00B37BDB"/>
    <w:rsid w:val="00B404F7"/>
    <w:rsid w:val="00B423AB"/>
    <w:rsid w:val="00B42F05"/>
    <w:rsid w:val="00B43C78"/>
    <w:rsid w:val="00B466C2"/>
    <w:rsid w:val="00B474BE"/>
    <w:rsid w:val="00B5254B"/>
    <w:rsid w:val="00B526F9"/>
    <w:rsid w:val="00B52E4A"/>
    <w:rsid w:val="00B56400"/>
    <w:rsid w:val="00B56C41"/>
    <w:rsid w:val="00B56FE0"/>
    <w:rsid w:val="00B57D44"/>
    <w:rsid w:val="00B60A7B"/>
    <w:rsid w:val="00B61AB0"/>
    <w:rsid w:val="00B645BE"/>
    <w:rsid w:val="00B65019"/>
    <w:rsid w:val="00B675E0"/>
    <w:rsid w:val="00B7167D"/>
    <w:rsid w:val="00B741BD"/>
    <w:rsid w:val="00B75EAD"/>
    <w:rsid w:val="00B77450"/>
    <w:rsid w:val="00B81834"/>
    <w:rsid w:val="00B81F94"/>
    <w:rsid w:val="00B82CC2"/>
    <w:rsid w:val="00B83BF7"/>
    <w:rsid w:val="00B84D53"/>
    <w:rsid w:val="00B85217"/>
    <w:rsid w:val="00B8562F"/>
    <w:rsid w:val="00B85D5F"/>
    <w:rsid w:val="00B85F39"/>
    <w:rsid w:val="00B86559"/>
    <w:rsid w:val="00B907DC"/>
    <w:rsid w:val="00B90B2F"/>
    <w:rsid w:val="00B91B4A"/>
    <w:rsid w:val="00B91C10"/>
    <w:rsid w:val="00B92362"/>
    <w:rsid w:val="00B92CCD"/>
    <w:rsid w:val="00B93207"/>
    <w:rsid w:val="00B9721E"/>
    <w:rsid w:val="00BA0D3B"/>
    <w:rsid w:val="00BA17CF"/>
    <w:rsid w:val="00BA1E24"/>
    <w:rsid w:val="00BA3D46"/>
    <w:rsid w:val="00BA4107"/>
    <w:rsid w:val="00BA46A8"/>
    <w:rsid w:val="00BA4B91"/>
    <w:rsid w:val="00BA503A"/>
    <w:rsid w:val="00BA58A3"/>
    <w:rsid w:val="00BA640F"/>
    <w:rsid w:val="00BA7A1A"/>
    <w:rsid w:val="00BB0244"/>
    <w:rsid w:val="00BB09F8"/>
    <w:rsid w:val="00BB1655"/>
    <w:rsid w:val="00BB23A8"/>
    <w:rsid w:val="00BB23ED"/>
    <w:rsid w:val="00BB2981"/>
    <w:rsid w:val="00BB3346"/>
    <w:rsid w:val="00BB3513"/>
    <w:rsid w:val="00BB3598"/>
    <w:rsid w:val="00BB370F"/>
    <w:rsid w:val="00BB4F33"/>
    <w:rsid w:val="00BB7B20"/>
    <w:rsid w:val="00BC04BD"/>
    <w:rsid w:val="00BC0EDC"/>
    <w:rsid w:val="00BC11C2"/>
    <w:rsid w:val="00BC13BF"/>
    <w:rsid w:val="00BC2A61"/>
    <w:rsid w:val="00BC2BBA"/>
    <w:rsid w:val="00BC3A19"/>
    <w:rsid w:val="00BC3B1A"/>
    <w:rsid w:val="00BC3B3F"/>
    <w:rsid w:val="00BC5AAD"/>
    <w:rsid w:val="00BC5B8E"/>
    <w:rsid w:val="00BC5EDD"/>
    <w:rsid w:val="00BC5F0D"/>
    <w:rsid w:val="00BD02FA"/>
    <w:rsid w:val="00BD0B56"/>
    <w:rsid w:val="00BD39A2"/>
    <w:rsid w:val="00BD4806"/>
    <w:rsid w:val="00BD4903"/>
    <w:rsid w:val="00BD4DDC"/>
    <w:rsid w:val="00BD53DD"/>
    <w:rsid w:val="00BD6A22"/>
    <w:rsid w:val="00BD72CD"/>
    <w:rsid w:val="00BE01F6"/>
    <w:rsid w:val="00BE1348"/>
    <w:rsid w:val="00BE25DE"/>
    <w:rsid w:val="00BE4050"/>
    <w:rsid w:val="00BE4DB7"/>
    <w:rsid w:val="00BE595D"/>
    <w:rsid w:val="00BE6CFC"/>
    <w:rsid w:val="00BE6D74"/>
    <w:rsid w:val="00BE6FF7"/>
    <w:rsid w:val="00BE726F"/>
    <w:rsid w:val="00BF1899"/>
    <w:rsid w:val="00BF39D2"/>
    <w:rsid w:val="00BF43F5"/>
    <w:rsid w:val="00BF7608"/>
    <w:rsid w:val="00C00089"/>
    <w:rsid w:val="00C01936"/>
    <w:rsid w:val="00C01FA7"/>
    <w:rsid w:val="00C0269A"/>
    <w:rsid w:val="00C0388A"/>
    <w:rsid w:val="00C04705"/>
    <w:rsid w:val="00C04881"/>
    <w:rsid w:val="00C05CA7"/>
    <w:rsid w:val="00C05EA3"/>
    <w:rsid w:val="00C06EA8"/>
    <w:rsid w:val="00C06ED3"/>
    <w:rsid w:val="00C12ED3"/>
    <w:rsid w:val="00C1546D"/>
    <w:rsid w:val="00C162BE"/>
    <w:rsid w:val="00C16D4D"/>
    <w:rsid w:val="00C22DFA"/>
    <w:rsid w:val="00C26DA1"/>
    <w:rsid w:val="00C27329"/>
    <w:rsid w:val="00C2738E"/>
    <w:rsid w:val="00C274B6"/>
    <w:rsid w:val="00C27FC6"/>
    <w:rsid w:val="00C339EF"/>
    <w:rsid w:val="00C34C37"/>
    <w:rsid w:val="00C36262"/>
    <w:rsid w:val="00C37025"/>
    <w:rsid w:val="00C374F8"/>
    <w:rsid w:val="00C41CDF"/>
    <w:rsid w:val="00C4544E"/>
    <w:rsid w:val="00C45F55"/>
    <w:rsid w:val="00C462BF"/>
    <w:rsid w:val="00C46670"/>
    <w:rsid w:val="00C51DB0"/>
    <w:rsid w:val="00C5224C"/>
    <w:rsid w:val="00C533CD"/>
    <w:rsid w:val="00C537AD"/>
    <w:rsid w:val="00C546F8"/>
    <w:rsid w:val="00C56DD4"/>
    <w:rsid w:val="00C575EF"/>
    <w:rsid w:val="00C60114"/>
    <w:rsid w:val="00C60838"/>
    <w:rsid w:val="00C61270"/>
    <w:rsid w:val="00C64850"/>
    <w:rsid w:val="00C64D11"/>
    <w:rsid w:val="00C70A88"/>
    <w:rsid w:val="00C71481"/>
    <w:rsid w:val="00C71DC2"/>
    <w:rsid w:val="00C75389"/>
    <w:rsid w:val="00C77BD6"/>
    <w:rsid w:val="00C77DA8"/>
    <w:rsid w:val="00C826DB"/>
    <w:rsid w:val="00C84BBE"/>
    <w:rsid w:val="00C84DB2"/>
    <w:rsid w:val="00C855A2"/>
    <w:rsid w:val="00C858B9"/>
    <w:rsid w:val="00C87D0C"/>
    <w:rsid w:val="00C9032D"/>
    <w:rsid w:val="00C95522"/>
    <w:rsid w:val="00CA1CAD"/>
    <w:rsid w:val="00CA290A"/>
    <w:rsid w:val="00CA2E35"/>
    <w:rsid w:val="00CA3049"/>
    <w:rsid w:val="00CA34AC"/>
    <w:rsid w:val="00CA5322"/>
    <w:rsid w:val="00CA5948"/>
    <w:rsid w:val="00CA5A85"/>
    <w:rsid w:val="00CA78E9"/>
    <w:rsid w:val="00CB099F"/>
    <w:rsid w:val="00CB33A8"/>
    <w:rsid w:val="00CB3E0D"/>
    <w:rsid w:val="00CB3F24"/>
    <w:rsid w:val="00CB7697"/>
    <w:rsid w:val="00CB78C6"/>
    <w:rsid w:val="00CB7FB8"/>
    <w:rsid w:val="00CC26E7"/>
    <w:rsid w:val="00CC283B"/>
    <w:rsid w:val="00CC293D"/>
    <w:rsid w:val="00CC2F34"/>
    <w:rsid w:val="00CC4516"/>
    <w:rsid w:val="00CC4D70"/>
    <w:rsid w:val="00CC65A0"/>
    <w:rsid w:val="00CC6AFC"/>
    <w:rsid w:val="00CC7D5A"/>
    <w:rsid w:val="00CC7E53"/>
    <w:rsid w:val="00CD0998"/>
    <w:rsid w:val="00CD09C1"/>
    <w:rsid w:val="00CD129C"/>
    <w:rsid w:val="00CD2230"/>
    <w:rsid w:val="00CD26D5"/>
    <w:rsid w:val="00CD273E"/>
    <w:rsid w:val="00CD3282"/>
    <w:rsid w:val="00CD55CE"/>
    <w:rsid w:val="00CD588D"/>
    <w:rsid w:val="00CD717A"/>
    <w:rsid w:val="00CE1403"/>
    <w:rsid w:val="00CE2B5A"/>
    <w:rsid w:val="00CE382A"/>
    <w:rsid w:val="00CE5FB9"/>
    <w:rsid w:val="00CE7349"/>
    <w:rsid w:val="00CE7B87"/>
    <w:rsid w:val="00CE7D84"/>
    <w:rsid w:val="00CF1536"/>
    <w:rsid w:val="00CF25B4"/>
    <w:rsid w:val="00CF2762"/>
    <w:rsid w:val="00CF5173"/>
    <w:rsid w:val="00CF5E6A"/>
    <w:rsid w:val="00CF6A54"/>
    <w:rsid w:val="00CF7877"/>
    <w:rsid w:val="00CF7C11"/>
    <w:rsid w:val="00D0184D"/>
    <w:rsid w:val="00D02FCA"/>
    <w:rsid w:val="00D03B89"/>
    <w:rsid w:val="00D04513"/>
    <w:rsid w:val="00D050E6"/>
    <w:rsid w:val="00D065D4"/>
    <w:rsid w:val="00D07B4A"/>
    <w:rsid w:val="00D1190E"/>
    <w:rsid w:val="00D11A39"/>
    <w:rsid w:val="00D11EF2"/>
    <w:rsid w:val="00D151CA"/>
    <w:rsid w:val="00D1526F"/>
    <w:rsid w:val="00D16085"/>
    <w:rsid w:val="00D16358"/>
    <w:rsid w:val="00D17D9F"/>
    <w:rsid w:val="00D20DCE"/>
    <w:rsid w:val="00D21088"/>
    <w:rsid w:val="00D2162D"/>
    <w:rsid w:val="00D21C80"/>
    <w:rsid w:val="00D23263"/>
    <w:rsid w:val="00D23B47"/>
    <w:rsid w:val="00D2507E"/>
    <w:rsid w:val="00D27F1D"/>
    <w:rsid w:val="00D33425"/>
    <w:rsid w:val="00D362CF"/>
    <w:rsid w:val="00D3707F"/>
    <w:rsid w:val="00D40B45"/>
    <w:rsid w:val="00D41453"/>
    <w:rsid w:val="00D423A7"/>
    <w:rsid w:val="00D42B49"/>
    <w:rsid w:val="00D4450D"/>
    <w:rsid w:val="00D44985"/>
    <w:rsid w:val="00D463AA"/>
    <w:rsid w:val="00D46760"/>
    <w:rsid w:val="00D5598E"/>
    <w:rsid w:val="00D55A6B"/>
    <w:rsid w:val="00D55B7E"/>
    <w:rsid w:val="00D6049D"/>
    <w:rsid w:val="00D61C89"/>
    <w:rsid w:val="00D6410C"/>
    <w:rsid w:val="00D64B57"/>
    <w:rsid w:val="00D6718C"/>
    <w:rsid w:val="00D67581"/>
    <w:rsid w:val="00D70EDB"/>
    <w:rsid w:val="00D71D3F"/>
    <w:rsid w:val="00D71D50"/>
    <w:rsid w:val="00D72314"/>
    <w:rsid w:val="00D72B8D"/>
    <w:rsid w:val="00D72FBA"/>
    <w:rsid w:val="00D73933"/>
    <w:rsid w:val="00D758C2"/>
    <w:rsid w:val="00D76B19"/>
    <w:rsid w:val="00D76D5B"/>
    <w:rsid w:val="00D773DF"/>
    <w:rsid w:val="00D807CA"/>
    <w:rsid w:val="00D81F52"/>
    <w:rsid w:val="00D828DA"/>
    <w:rsid w:val="00D83EB9"/>
    <w:rsid w:val="00D83F8B"/>
    <w:rsid w:val="00D8798D"/>
    <w:rsid w:val="00D87EAB"/>
    <w:rsid w:val="00D905E8"/>
    <w:rsid w:val="00D93157"/>
    <w:rsid w:val="00D952DB"/>
    <w:rsid w:val="00D9536E"/>
    <w:rsid w:val="00D96794"/>
    <w:rsid w:val="00D97219"/>
    <w:rsid w:val="00D97F2F"/>
    <w:rsid w:val="00DA08D4"/>
    <w:rsid w:val="00DA0A31"/>
    <w:rsid w:val="00DA3F6F"/>
    <w:rsid w:val="00DA47CB"/>
    <w:rsid w:val="00DA4F50"/>
    <w:rsid w:val="00DA5097"/>
    <w:rsid w:val="00DA56A6"/>
    <w:rsid w:val="00DA5B55"/>
    <w:rsid w:val="00DA5FD3"/>
    <w:rsid w:val="00DA7397"/>
    <w:rsid w:val="00DA7DD6"/>
    <w:rsid w:val="00DA7FF0"/>
    <w:rsid w:val="00DB081C"/>
    <w:rsid w:val="00DB3C01"/>
    <w:rsid w:val="00DB5839"/>
    <w:rsid w:val="00DC02C2"/>
    <w:rsid w:val="00DC0569"/>
    <w:rsid w:val="00DC0B41"/>
    <w:rsid w:val="00DC0CF2"/>
    <w:rsid w:val="00DC22C7"/>
    <w:rsid w:val="00DC313C"/>
    <w:rsid w:val="00DC31CF"/>
    <w:rsid w:val="00DC71FE"/>
    <w:rsid w:val="00DD0FB9"/>
    <w:rsid w:val="00DD4A21"/>
    <w:rsid w:val="00DD4ABD"/>
    <w:rsid w:val="00DD5978"/>
    <w:rsid w:val="00DD5C63"/>
    <w:rsid w:val="00DD607E"/>
    <w:rsid w:val="00DD7690"/>
    <w:rsid w:val="00DD7D7D"/>
    <w:rsid w:val="00DE0D40"/>
    <w:rsid w:val="00DE0F3E"/>
    <w:rsid w:val="00DE16D5"/>
    <w:rsid w:val="00DE1F69"/>
    <w:rsid w:val="00DE4727"/>
    <w:rsid w:val="00DE5197"/>
    <w:rsid w:val="00DE5397"/>
    <w:rsid w:val="00DE5680"/>
    <w:rsid w:val="00DE7657"/>
    <w:rsid w:val="00DF1CB8"/>
    <w:rsid w:val="00DF2A7F"/>
    <w:rsid w:val="00DF32F6"/>
    <w:rsid w:val="00DF4186"/>
    <w:rsid w:val="00DF46C8"/>
    <w:rsid w:val="00DF6B5A"/>
    <w:rsid w:val="00DF746C"/>
    <w:rsid w:val="00E01CB3"/>
    <w:rsid w:val="00E02A78"/>
    <w:rsid w:val="00E0417E"/>
    <w:rsid w:val="00E0447D"/>
    <w:rsid w:val="00E046C8"/>
    <w:rsid w:val="00E04E40"/>
    <w:rsid w:val="00E06FF7"/>
    <w:rsid w:val="00E104B0"/>
    <w:rsid w:val="00E10CB3"/>
    <w:rsid w:val="00E10E67"/>
    <w:rsid w:val="00E1175A"/>
    <w:rsid w:val="00E13E16"/>
    <w:rsid w:val="00E15052"/>
    <w:rsid w:val="00E15F58"/>
    <w:rsid w:val="00E17FFD"/>
    <w:rsid w:val="00E215C1"/>
    <w:rsid w:val="00E21ED7"/>
    <w:rsid w:val="00E221B7"/>
    <w:rsid w:val="00E22D40"/>
    <w:rsid w:val="00E24BFB"/>
    <w:rsid w:val="00E24EE5"/>
    <w:rsid w:val="00E302AE"/>
    <w:rsid w:val="00E316F5"/>
    <w:rsid w:val="00E328A4"/>
    <w:rsid w:val="00E41B12"/>
    <w:rsid w:val="00E41B9D"/>
    <w:rsid w:val="00E4260B"/>
    <w:rsid w:val="00E42DE9"/>
    <w:rsid w:val="00E43296"/>
    <w:rsid w:val="00E438E0"/>
    <w:rsid w:val="00E43CA1"/>
    <w:rsid w:val="00E4461C"/>
    <w:rsid w:val="00E44B62"/>
    <w:rsid w:val="00E45538"/>
    <w:rsid w:val="00E46B66"/>
    <w:rsid w:val="00E47851"/>
    <w:rsid w:val="00E507A4"/>
    <w:rsid w:val="00E507DE"/>
    <w:rsid w:val="00E50A67"/>
    <w:rsid w:val="00E51D25"/>
    <w:rsid w:val="00E52156"/>
    <w:rsid w:val="00E52675"/>
    <w:rsid w:val="00E5305B"/>
    <w:rsid w:val="00E53BDC"/>
    <w:rsid w:val="00E55CEA"/>
    <w:rsid w:val="00E55D0C"/>
    <w:rsid w:val="00E57800"/>
    <w:rsid w:val="00E57A5C"/>
    <w:rsid w:val="00E6051E"/>
    <w:rsid w:val="00E60920"/>
    <w:rsid w:val="00E60E92"/>
    <w:rsid w:val="00E62B9A"/>
    <w:rsid w:val="00E64CA8"/>
    <w:rsid w:val="00E64D40"/>
    <w:rsid w:val="00E6621B"/>
    <w:rsid w:val="00E662F4"/>
    <w:rsid w:val="00E66B83"/>
    <w:rsid w:val="00E66E67"/>
    <w:rsid w:val="00E711CD"/>
    <w:rsid w:val="00E71941"/>
    <w:rsid w:val="00E72CDE"/>
    <w:rsid w:val="00E72FFB"/>
    <w:rsid w:val="00E738A7"/>
    <w:rsid w:val="00E739E5"/>
    <w:rsid w:val="00E73E7E"/>
    <w:rsid w:val="00E7683C"/>
    <w:rsid w:val="00E76930"/>
    <w:rsid w:val="00E77736"/>
    <w:rsid w:val="00E77809"/>
    <w:rsid w:val="00E77FE0"/>
    <w:rsid w:val="00E81125"/>
    <w:rsid w:val="00E82ABB"/>
    <w:rsid w:val="00E85AAD"/>
    <w:rsid w:val="00E85F83"/>
    <w:rsid w:val="00E867A6"/>
    <w:rsid w:val="00E87E26"/>
    <w:rsid w:val="00E87E3E"/>
    <w:rsid w:val="00E91E39"/>
    <w:rsid w:val="00E92052"/>
    <w:rsid w:val="00E92F93"/>
    <w:rsid w:val="00E956AA"/>
    <w:rsid w:val="00E97CBC"/>
    <w:rsid w:val="00EA0AA4"/>
    <w:rsid w:val="00EA10BB"/>
    <w:rsid w:val="00EA1696"/>
    <w:rsid w:val="00EA1DD4"/>
    <w:rsid w:val="00EA3FDF"/>
    <w:rsid w:val="00EA431D"/>
    <w:rsid w:val="00EA57F7"/>
    <w:rsid w:val="00EA60BB"/>
    <w:rsid w:val="00EA6B1A"/>
    <w:rsid w:val="00EA7AE6"/>
    <w:rsid w:val="00EB0DEB"/>
    <w:rsid w:val="00EB1A26"/>
    <w:rsid w:val="00EB31E6"/>
    <w:rsid w:val="00EB4509"/>
    <w:rsid w:val="00EB455A"/>
    <w:rsid w:val="00EB4F5E"/>
    <w:rsid w:val="00EC07A1"/>
    <w:rsid w:val="00EC1E51"/>
    <w:rsid w:val="00EC3514"/>
    <w:rsid w:val="00EC4E00"/>
    <w:rsid w:val="00EC4FC9"/>
    <w:rsid w:val="00EC5E9E"/>
    <w:rsid w:val="00EC63EF"/>
    <w:rsid w:val="00EC69AC"/>
    <w:rsid w:val="00EC6CA9"/>
    <w:rsid w:val="00EC759E"/>
    <w:rsid w:val="00EC75CD"/>
    <w:rsid w:val="00EC7E04"/>
    <w:rsid w:val="00ED1913"/>
    <w:rsid w:val="00ED2792"/>
    <w:rsid w:val="00ED2A1B"/>
    <w:rsid w:val="00ED3269"/>
    <w:rsid w:val="00ED39BF"/>
    <w:rsid w:val="00ED47CF"/>
    <w:rsid w:val="00ED4996"/>
    <w:rsid w:val="00ED4A4E"/>
    <w:rsid w:val="00ED508E"/>
    <w:rsid w:val="00ED61E2"/>
    <w:rsid w:val="00ED68DF"/>
    <w:rsid w:val="00ED7CAB"/>
    <w:rsid w:val="00EE04E1"/>
    <w:rsid w:val="00EE09F7"/>
    <w:rsid w:val="00EE22FE"/>
    <w:rsid w:val="00EE7BC8"/>
    <w:rsid w:val="00EF0C69"/>
    <w:rsid w:val="00EF3260"/>
    <w:rsid w:val="00EF4BEE"/>
    <w:rsid w:val="00EF5FD1"/>
    <w:rsid w:val="00EF631D"/>
    <w:rsid w:val="00F00341"/>
    <w:rsid w:val="00F00489"/>
    <w:rsid w:val="00F01DBD"/>
    <w:rsid w:val="00F05ED0"/>
    <w:rsid w:val="00F06005"/>
    <w:rsid w:val="00F065A8"/>
    <w:rsid w:val="00F1027B"/>
    <w:rsid w:val="00F1104A"/>
    <w:rsid w:val="00F11332"/>
    <w:rsid w:val="00F11AAA"/>
    <w:rsid w:val="00F12838"/>
    <w:rsid w:val="00F12D63"/>
    <w:rsid w:val="00F15770"/>
    <w:rsid w:val="00F158A3"/>
    <w:rsid w:val="00F15B91"/>
    <w:rsid w:val="00F16DFC"/>
    <w:rsid w:val="00F17A25"/>
    <w:rsid w:val="00F17CEA"/>
    <w:rsid w:val="00F20F98"/>
    <w:rsid w:val="00F21657"/>
    <w:rsid w:val="00F217D4"/>
    <w:rsid w:val="00F22A32"/>
    <w:rsid w:val="00F264B2"/>
    <w:rsid w:val="00F2669F"/>
    <w:rsid w:val="00F2694F"/>
    <w:rsid w:val="00F26C1B"/>
    <w:rsid w:val="00F26CE5"/>
    <w:rsid w:val="00F3222E"/>
    <w:rsid w:val="00F33392"/>
    <w:rsid w:val="00F3472E"/>
    <w:rsid w:val="00F34794"/>
    <w:rsid w:val="00F3560E"/>
    <w:rsid w:val="00F36A43"/>
    <w:rsid w:val="00F36AA7"/>
    <w:rsid w:val="00F372FD"/>
    <w:rsid w:val="00F4088A"/>
    <w:rsid w:val="00F40ABC"/>
    <w:rsid w:val="00F43883"/>
    <w:rsid w:val="00F46BBF"/>
    <w:rsid w:val="00F512A3"/>
    <w:rsid w:val="00F51D44"/>
    <w:rsid w:val="00F51DB1"/>
    <w:rsid w:val="00F51E49"/>
    <w:rsid w:val="00F544E6"/>
    <w:rsid w:val="00F54AC8"/>
    <w:rsid w:val="00F54E0F"/>
    <w:rsid w:val="00F54F69"/>
    <w:rsid w:val="00F556D5"/>
    <w:rsid w:val="00F55817"/>
    <w:rsid w:val="00F6123A"/>
    <w:rsid w:val="00F62B66"/>
    <w:rsid w:val="00F62E4E"/>
    <w:rsid w:val="00F65680"/>
    <w:rsid w:val="00F657FB"/>
    <w:rsid w:val="00F66491"/>
    <w:rsid w:val="00F66972"/>
    <w:rsid w:val="00F67023"/>
    <w:rsid w:val="00F6753D"/>
    <w:rsid w:val="00F676CC"/>
    <w:rsid w:val="00F70C39"/>
    <w:rsid w:val="00F717C3"/>
    <w:rsid w:val="00F7193F"/>
    <w:rsid w:val="00F7245B"/>
    <w:rsid w:val="00F7407C"/>
    <w:rsid w:val="00F74864"/>
    <w:rsid w:val="00F74F70"/>
    <w:rsid w:val="00F756EF"/>
    <w:rsid w:val="00F77498"/>
    <w:rsid w:val="00F809B3"/>
    <w:rsid w:val="00F809ED"/>
    <w:rsid w:val="00F80F41"/>
    <w:rsid w:val="00F82773"/>
    <w:rsid w:val="00F83160"/>
    <w:rsid w:val="00F85415"/>
    <w:rsid w:val="00F8704C"/>
    <w:rsid w:val="00F917F7"/>
    <w:rsid w:val="00F91924"/>
    <w:rsid w:val="00F930C7"/>
    <w:rsid w:val="00F932F7"/>
    <w:rsid w:val="00F93AB4"/>
    <w:rsid w:val="00F94471"/>
    <w:rsid w:val="00F94E93"/>
    <w:rsid w:val="00F94F46"/>
    <w:rsid w:val="00F95CE9"/>
    <w:rsid w:val="00F95EC9"/>
    <w:rsid w:val="00F97519"/>
    <w:rsid w:val="00FA4243"/>
    <w:rsid w:val="00FA444F"/>
    <w:rsid w:val="00FA456A"/>
    <w:rsid w:val="00FA68C4"/>
    <w:rsid w:val="00FA71FE"/>
    <w:rsid w:val="00FB0ED7"/>
    <w:rsid w:val="00FB15A3"/>
    <w:rsid w:val="00FB1C04"/>
    <w:rsid w:val="00FB2972"/>
    <w:rsid w:val="00FB4171"/>
    <w:rsid w:val="00FB5503"/>
    <w:rsid w:val="00FB74C6"/>
    <w:rsid w:val="00FB75F5"/>
    <w:rsid w:val="00FB7EDB"/>
    <w:rsid w:val="00FC078D"/>
    <w:rsid w:val="00FC0F7F"/>
    <w:rsid w:val="00FC171E"/>
    <w:rsid w:val="00FC2FA8"/>
    <w:rsid w:val="00FC3091"/>
    <w:rsid w:val="00FC4BB6"/>
    <w:rsid w:val="00FC57BF"/>
    <w:rsid w:val="00FC5B6F"/>
    <w:rsid w:val="00FC7B3C"/>
    <w:rsid w:val="00FD010B"/>
    <w:rsid w:val="00FD0279"/>
    <w:rsid w:val="00FD11FF"/>
    <w:rsid w:val="00FD28F3"/>
    <w:rsid w:val="00FD3C6C"/>
    <w:rsid w:val="00FD630C"/>
    <w:rsid w:val="00FE000C"/>
    <w:rsid w:val="00FE0C97"/>
    <w:rsid w:val="00FE5931"/>
    <w:rsid w:val="00FE6C00"/>
    <w:rsid w:val="00FE6E1F"/>
    <w:rsid w:val="00FE7651"/>
    <w:rsid w:val="00FE7BE2"/>
    <w:rsid w:val="00FF3616"/>
    <w:rsid w:val="00FF42DA"/>
    <w:rsid w:val="00FF5D96"/>
    <w:rsid w:val="00FF68E3"/>
    <w:rsid w:val="00FF6E9D"/>
    <w:rsid w:val="00FF7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66066"/>
  <w15:docId w15:val="{65B5AAC2-DC6D-4A4B-BD21-979BC2A1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4E0D"/>
    <w:rPr>
      <w:sz w:val="24"/>
      <w:szCs w:val="24"/>
      <w:lang w:val="en-US" w:eastAsia="en-US"/>
    </w:rPr>
  </w:style>
  <w:style w:type="paragraph" w:styleId="Heading1">
    <w:name w:val="heading 1"/>
    <w:basedOn w:val="Normal"/>
    <w:next w:val="Normal"/>
    <w:qFormat/>
    <w:rsid w:val="00FF3616"/>
    <w:pPr>
      <w:keepNext/>
      <w:ind w:left="-540" w:right="-129"/>
      <w:outlineLvl w:val="0"/>
    </w:pPr>
    <w:rPr>
      <w:rFonts w:ascii="Arial" w:hAnsi="Arial"/>
      <w:b/>
      <w:bCs/>
      <w:lang w:val="en-GB"/>
    </w:rPr>
  </w:style>
  <w:style w:type="paragraph" w:styleId="Heading2">
    <w:name w:val="heading 2"/>
    <w:basedOn w:val="Normal"/>
    <w:next w:val="Normal"/>
    <w:link w:val="Heading2Char"/>
    <w:semiHidden/>
    <w:unhideWhenUsed/>
    <w:qFormat/>
    <w:rsid w:val="003C6C7E"/>
    <w:pPr>
      <w:keepNext/>
      <w:spacing w:before="240" w:after="60"/>
      <w:outlineLvl w:val="1"/>
    </w:pPr>
    <w:rPr>
      <w:rFonts w:ascii="Calibri Light" w:hAnsi="Calibri Light"/>
      <w:b/>
      <w:bCs/>
      <w:i/>
      <w:iCs/>
      <w:sz w:val="28"/>
      <w:szCs w:val="28"/>
    </w:rPr>
  </w:style>
  <w:style w:type="paragraph" w:styleId="Heading6">
    <w:name w:val="heading 6"/>
    <w:basedOn w:val="Normal"/>
    <w:next w:val="Normal"/>
    <w:qFormat/>
    <w:rsid w:val="00FF3616"/>
    <w:pPr>
      <w:keepNext/>
      <w:ind w:right="-129"/>
      <w:outlineLvl w:val="5"/>
    </w:pPr>
    <w:rPr>
      <w:rFonts w:ascii="Arial" w:hAnsi="Arial"/>
      <w:b/>
      <w:bCs/>
      <w:lang w:val="en-GB"/>
    </w:rPr>
  </w:style>
  <w:style w:type="paragraph" w:styleId="Heading7">
    <w:name w:val="heading 7"/>
    <w:basedOn w:val="Normal"/>
    <w:next w:val="Normal"/>
    <w:qFormat/>
    <w:rsid w:val="00FF3616"/>
    <w:pPr>
      <w:keepNext/>
      <w:ind w:right="-129"/>
      <w:outlineLvl w:val="6"/>
    </w:pPr>
    <w:rPr>
      <w:rFonts w:ascii="Arial" w:hAnsi="Arial"/>
      <w:b/>
      <w:bCs/>
      <w:sz w:val="18"/>
      <w:lang w:val="en-GB"/>
    </w:rPr>
  </w:style>
  <w:style w:type="paragraph" w:styleId="Heading8">
    <w:name w:val="heading 8"/>
    <w:basedOn w:val="Normal"/>
    <w:next w:val="Normal"/>
    <w:link w:val="Heading8Char"/>
    <w:semiHidden/>
    <w:unhideWhenUsed/>
    <w:qFormat/>
    <w:rsid w:val="003C6C7E"/>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3C6C7E"/>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A4E0D"/>
    <w:rPr>
      <w:color w:val="0000FF"/>
      <w:u w:val="single"/>
    </w:rPr>
  </w:style>
  <w:style w:type="paragraph" w:styleId="NormalWeb">
    <w:name w:val="Normal (Web)"/>
    <w:basedOn w:val="Normal"/>
    <w:rsid w:val="00F20F98"/>
    <w:pPr>
      <w:spacing w:before="100" w:beforeAutospacing="1" w:after="100" w:afterAutospacing="1"/>
    </w:pPr>
    <w:rPr>
      <w:lang w:val="en-GB" w:eastAsia="en-GB"/>
    </w:rPr>
  </w:style>
  <w:style w:type="paragraph" w:styleId="Header">
    <w:name w:val="header"/>
    <w:basedOn w:val="Normal"/>
    <w:link w:val="HeaderChar"/>
    <w:rsid w:val="00FF3616"/>
    <w:pPr>
      <w:tabs>
        <w:tab w:val="center" w:pos="4153"/>
        <w:tab w:val="right" w:pos="8306"/>
      </w:tabs>
    </w:pPr>
    <w:rPr>
      <w:rFonts w:ascii="Arial" w:hAnsi="Arial"/>
      <w:lang w:val="en-GB"/>
    </w:rPr>
  </w:style>
  <w:style w:type="paragraph" w:styleId="BlockText">
    <w:name w:val="Block Text"/>
    <w:basedOn w:val="Normal"/>
    <w:rsid w:val="00FF3616"/>
    <w:pPr>
      <w:ind w:left="-540" w:right="-129"/>
    </w:pPr>
    <w:rPr>
      <w:rFonts w:ascii="Arial" w:hAnsi="Arial"/>
      <w:b/>
      <w:bCs/>
      <w:i/>
      <w:iCs/>
      <w:lang w:val="en-GB"/>
    </w:rPr>
  </w:style>
  <w:style w:type="character" w:styleId="FollowedHyperlink">
    <w:name w:val="FollowedHyperlink"/>
    <w:rsid w:val="00D6410C"/>
    <w:rPr>
      <w:color w:val="800080"/>
      <w:u w:val="single"/>
    </w:rPr>
  </w:style>
  <w:style w:type="paragraph" w:styleId="BalloonText">
    <w:name w:val="Balloon Text"/>
    <w:basedOn w:val="Normal"/>
    <w:semiHidden/>
    <w:rsid w:val="00C27FC6"/>
    <w:rPr>
      <w:rFonts w:ascii="Tahoma" w:hAnsi="Tahoma" w:cs="Tahoma"/>
      <w:sz w:val="16"/>
      <w:szCs w:val="16"/>
    </w:rPr>
  </w:style>
  <w:style w:type="paragraph" w:styleId="Footer">
    <w:name w:val="footer"/>
    <w:basedOn w:val="Normal"/>
    <w:link w:val="FooterChar"/>
    <w:uiPriority w:val="99"/>
    <w:rsid w:val="004A728D"/>
    <w:pPr>
      <w:tabs>
        <w:tab w:val="center" w:pos="4513"/>
        <w:tab w:val="right" w:pos="9026"/>
      </w:tabs>
    </w:pPr>
  </w:style>
  <w:style w:type="character" w:customStyle="1" w:styleId="FooterChar">
    <w:name w:val="Footer Char"/>
    <w:link w:val="Footer"/>
    <w:uiPriority w:val="99"/>
    <w:rsid w:val="004A728D"/>
    <w:rPr>
      <w:sz w:val="24"/>
      <w:szCs w:val="24"/>
      <w:lang w:val="en-US" w:eastAsia="en-US"/>
    </w:rPr>
  </w:style>
  <w:style w:type="character" w:customStyle="1" w:styleId="HeaderChar">
    <w:name w:val="Header Char"/>
    <w:link w:val="Header"/>
    <w:rsid w:val="004A728D"/>
    <w:rPr>
      <w:rFonts w:ascii="Arial" w:hAnsi="Arial"/>
      <w:sz w:val="24"/>
      <w:szCs w:val="24"/>
      <w:lang w:eastAsia="en-US"/>
    </w:rPr>
  </w:style>
  <w:style w:type="paragraph" w:styleId="ListParagraph">
    <w:name w:val="List Paragraph"/>
    <w:basedOn w:val="Normal"/>
    <w:uiPriority w:val="34"/>
    <w:qFormat/>
    <w:rsid w:val="00D16358"/>
    <w:pPr>
      <w:ind w:left="720"/>
      <w:contextualSpacing/>
    </w:pPr>
    <w:rPr>
      <w:rFonts w:ascii="Arial" w:hAnsi="Arial"/>
      <w:lang w:val="en-GB"/>
    </w:rPr>
  </w:style>
  <w:style w:type="character" w:styleId="Emphasis">
    <w:name w:val="Emphasis"/>
    <w:uiPriority w:val="20"/>
    <w:qFormat/>
    <w:rsid w:val="0067102B"/>
    <w:rPr>
      <w:b/>
      <w:bCs/>
      <w:i w:val="0"/>
      <w:iCs w:val="0"/>
    </w:rPr>
  </w:style>
  <w:style w:type="character" w:customStyle="1" w:styleId="st1">
    <w:name w:val="st1"/>
    <w:rsid w:val="0067102B"/>
  </w:style>
  <w:style w:type="character" w:customStyle="1" w:styleId="e24kjd">
    <w:name w:val="e24kjd"/>
    <w:rsid w:val="007232E6"/>
  </w:style>
  <w:style w:type="paragraph" w:customStyle="1" w:styleId="Default">
    <w:name w:val="Default"/>
    <w:rsid w:val="007232E6"/>
    <w:pPr>
      <w:autoSpaceDE w:val="0"/>
      <w:autoSpaceDN w:val="0"/>
      <w:adjustRightInd w:val="0"/>
    </w:pPr>
    <w:rPr>
      <w:rFonts w:ascii="Arial" w:hAnsi="Arial" w:cs="Arial"/>
      <w:color w:val="000000"/>
      <w:sz w:val="24"/>
      <w:szCs w:val="24"/>
    </w:rPr>
  </w:style>
  <w:style w:type="character" w:styleId="CommentReference">
    <w:name w:val="annotation reference"/>
    <w:rsid w:val="004260FC"/>
    <w:rPr>
      <w:sz w:val="16"/>
      <w:szCs w:val="16"/>
    </w:rPr>
  </w:style>
  <w:style w:type="paragraph" w:styleId="CommentText">
    <w:name w:val="annotation text"/>
    <w:basedOn w:val="Normal"/>
    <w:link w:val="CommentTextChar"/>
    <w:rsid w:val="004260FC"/>
    <w:rPr>
      <w:sz w:val="20"/>
      <w:szCs w:val="20"/>
    </w:rPr>
  </w:style>
  <w:style w:type="character" w:customStyle="1" w:styleId="CommentTextChar">
    <w:name w:val="Comment Text Char"/>
    <w:link w:val="CommentText"/>
    <w:rsid w:val="004260FC"/>
    <w:rPr>
      <w:lang w:val="en-US" w:eastAsia="en-US"/>
    </w:rPr>
  </w:style>
  <w:style w:type="paragraph" w:styleId="CommentSubject">
    <w:name w:val="annotation subject"/>
    <w:basedOn w:val="CommentText"/>
    <w:next w:val="CommentText"/>
    <w:link w:val="CommentSubjectChar"/>
    <w:rsid w:val="004260FC"/>
    <w:rPr>
      <w:b/>
      <w:bCs/>
    </w:rPr>
  </w:style>
  <w:style w:type="character" w:customStyle="1" w:styleId="CommentSubjectChar">
    <w:name w:val="Comment Subject Char"/>
    <w:link w:val="CommentSubject"/>
    <w:rsid w:val="004260FC"/>
    <w:rPr>
      <w:b/>
      <w:bCs/>
      <w:lang w:val="en-US" w:eastAsia="en-US"/>
    </w:rPr>
  </w:style>
  <w:style w:type="character" w:customStyle="1" w:styleId="Heading2Char">
    <w:name w:val="Heading 2 Char"/>
    <w:link w:val="Heading2"/>
    <w:semiHidden/>
    <w:rsid w:val="003C6C7E"/>
    <w:rPr>
      <w:rFonts w:ascii="Calibri Light" w:eastAsia="Times New Roman" w:hAnsi="Calibri Light" w:cs="Times New Roman"/>
      <w:b/>
      <w:bCs/>
      <w:i/>
      <w:iCs/>
      <w:sz w:val="28"/>
      <w:szCs w:val="28"/>
      <w:lang w:val="en-US" w:eastAsia="en-US"/>
    </w:rPr>
  </w:style>
  <w:style w:type="character" w:customStyle="1" w:styleId="Heading8Char">
    <w:name w:val="Heading 8 Char"/>
    <w:link w:val="Heading8"/>
    <w:semiHidden/>
    <w:rsid w:val="003C6C7E"/>
    <w:rPr>
      <w:rFonts w:ascii="Calibri" w:eastAsia="Times New Roman" w:hAnsi="Calibri" w:cs="Times New Roman"/>
      <w:i/>
      <w:iCs/>
      <w:sz w:val="24"/>
      <w:szCs w:val="24"/>
      <w:lang w:val="en-US" w:eastAsia="en-US"/>
    </w:rPr>
  </w:style>
  <w:style w:type="character" w:customStyle="1" w:styleId="Heading9Char">
    <w:name w:val="Heading 9 Char"/>
    <w:link w:val="Heading9"/>
    <w:semiHidden/>
    <w:rsid w:val="003C6C7E"/>
    <w:rPr>
      <w:rFonts w:ascii="Calibri Light" w:eastAsia="Times New Roman" w:hAnsi="Calibri Light" w:cs="Times New Roman"/>
      <w:sz w:val="22"/>
      <w:szCs w:val="22"/>
      <w:lang w:val="en-US" w:eastAsia="en-US"/>
    </w:rPr>
  </w:style>
  <w:style w:type="character" w:customStyle="1" w:styleId="UnresolvedMention1">
    <w:name w:val="Unresolved Mention1"/>
    <w:uiPriority w:val="99"/>
    <w:semiHidden/>
    <w:unhideWhenUsed/>
    <w:rsid w:val="00E71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7227">
      <w:bodyDiv w:val="1"/>
      <w:marLeft w:val="0"/>
      <w:marRight w:val="0"/>
      <w:marTop w:val="0"/>
      <w:marBottom w:val="0"/>
      <w:divBdr>
        <w:top w:val="none" w:sz="0" w:space="0" w:color="auto"/>
        <w:left w:val="none" w:sz="0" w:space="0" w:color="auto"/>
        <w:bottom w:val="none" w:sz="0" w:space="0" w:color="auto"/>
        <w:right w:val="none" w:sz="0" w:space="0" w:color="auto"/>
      </w:divBdr>
    </w:div>
    <w:div w:id="313027721">
      <w:bodyDiv w:val="1"/>
      <w:marLeft w:val="0"/>
      <w:marRight w:val="0"/>
      <w:marTop w:val="0"/>
      <w:marBottom w:val="0"/>
      <w:divBdr>
        <w:top w:val="none" w:sz="0" w:space="0" w:color="auto"/>
        <w:left w:val="none" w:sz="0" w:space="0" w:color="auto"/>
        <w:bottom w:val="none" w:sz="0" w:space="0" w:color="auto"/>
        <w:right w:val="none" w:sz="0" w:space="0" w:color="auto"/>
      </w:divBdr>
    </w:div>
    <w:div w:id="1041057361">
      <w:bodyDiv w:val="1"/>
      <w:marLeft w:val="0"/>
      <w:marRight w:val="0"/>
      <w:marTop w:val="0"/>
      <w:marBottom w:val="0"/>
      <w:divBdr>
        <w:top w:val="none" w:sz="0" w:space="0" w:color="auto"/>
        <w:left w:val="none" w:sz="0" w:space="0" w:color="auto"/>
        <w:bottom w:val="none" w:sz="0" w:space="0" w:color="auto"/>
        <w:right w:val="none" w:sz="0" w:space="0" w:color="auto"/>
      </w:divBdr>
      <w:divsChild>
        <w:div w:id="1216969531">
          <w:marLeft w:val="0"/>
          <w:marRight w:val="0"/>
          <w:marTop w:val="0"/>
          <w:marBottom w:val="0"/>
          <w:divBdr>
            <w:top w:val="none" w:sz="0" w:space="0" w:color="auto"/>
            <w:left w:val="none" w:sz="0" w:space="0" w:color="auto"/>
            <w:bottom w:val="none" w:sz="0" w:space="0" w:color="auto"/>
            <w:right w:val="none" w:sz="0" w:space="0" w:color="auto"/>
          </w:divBdr>
          <w:divsChild>
            <w:div w:id="816190797">
              <w:marLeft w:val="0"/>
              <w:marRight w:val="0"/>
              <w:marTop w:val="0"/>
              <w:marBottom w:val="0"/>
              <w:divBdr>
                <w:top w:val="none" w:sz="0" w:space="0" w:color="auto"/>
                <w:left w:val="none" w:sz="0" w:space="0" w:color="auto"/>
                <w:bottom w:val="none" w:sz="0" w:space="0" w:color="auto"/>
                <w:right w:val="none" w:sz="0" w:space="0" w:color="auto"/>
              </w:divBdr>
              <w:divsChild>
                <w:div w:id="182550128">
                  <w:marLeft w:val="0"/>
                  <w:marRight w:val="0"/>
                  <w:marTop w:val="0"/>
                  <w:marBottom w:val="0"/>
                  <w:divBdr>
                    <w:top w:val="none" w:sz="0" w:space="0" w:color="auto"/>
                    <w:left w:val="none" w:sz="0" w:space="0" w:color="auto"/>
                    <w:bottom w:val="none" w:sz="0" w:space="0" w:color="auto"/>
                    <w:right w:val="none" w:sz="0" w:space="0" w:color="auto"/>
                  </w:divBdr>
                  <w:divsChild>
                    <w:div w:id="1620912388">
                      <w:marLeft w:val="0"/>
                      <w:marRight w:val="0"/>
                      <w:marTop w:val="0"/>
                      <w:marBottom w:val="0"/>
                      <w:divBdr>
                        <w:top w:val="none" w:sz="0" w:space="0" w:color="auto"/>
                        <w:left w:val="none" w:sz="0" w:space="0" w:color="auto"/>
                        <w:bottom w:val="none" w:sz="0" w:space="0" w:color="auto"/>
                        <w:right w:val="none" w:sz="0" w:space="0" w:color="auto"/>
                      </w:divBdr>
                      <w:divsChild>
                        <w:div w:id="21844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321428">
      <w:bodyDiv w:val="1"/>
      <w:marLeft w:val="0"/>
      <w:marRight w:val="0"/>
      <w:marTop w:val="0"/>
      <w:marBottom w:val="0"/>
      <w:divBdr>
        <w:top w:val="none" w:sz="0" w:space="0" w:color="auto"/>
        <w:left w:val="none" w:sz="0" w:space="0" w:color="auto"/>
        <w:bottom w:val="none" w:sz="0" w:space="0" w:color="auto"/>
        <w:right w:val="none" w:sz="0" w:space="0" w:color="auto"/>
      </w:divBdr>
      <w:divsChild>
        <w:div w:id="815533816">
          <w:marLeft w:val="0"/>
          <w:marRight w:val="0"/>
          <w:marTop w:val="0"/>
          <w:marBottom w:val="0"/>
          <w:divBdr>
            <w:top w:val="none" w:sz="0" w:space="0" w:color="auto"/>
            <w:left w:val="none" w:sz="0" w:space="0" w:color="auto"/>
            <w:bottom w:val="none" w:sz="0" w:space="0" w:color="auto"/>
            <w:right w:val="none" w:sz="0" w:space="0" w:color="auto"/>
          </w:divBdr>
          <w:divsChild>
            <w:div w:id="271128856">
              <w:marLeft w:val="0"/>
              <w:marRight w:val="0"/>
              <w:marTop w:val="0"/>
              <w:marBottom w:val="0"/>
              <w:divBdr>
                <w:top w:val="none" w:sz="0" w:space="0" w:color="auto"/>
                <w:left w:val="none" w:sz="0" w:space="0" w:color="auto"/>
                <w:bottom w:val="none" w:sz="0" w:space="0" w:color="auto"/>
                <w:right w:val="none" w:sz="0" w:space="0" w:color="auto"/>
              </w:divBdr>
              <w:divsChild>
                <w:div w:id="433939840">
                  <w:marLeft w:val="0"/>
                  <w:marRight w:val="0"/>
                  <w:marTop w:val="0"/>
                  <w:marBottom w:val="0"/>
                  <w:divBdr>
                    <w:top w:val="none" w:sz="0" w:space="0" w:color="auto"/>
                    <w:left w:val="none" w:sz="0" w:space="0" w:color="auto"/>
                    <w:bottom w:val="none" w:sz="0" w:space="0" w:color="auto"/>
                    <w:right w:val="none" w:sz="0" w:space="0" w:color="auto"/>
                  </w:divBdr>
                  <w:divsChild>
                    <w:div w:id="320622962">
                      <w:marLeft w:val="0"/>
                      <w:marRight w:val="0"/>
                      <w:marTop w:val="0"/>
                      <w:marBottom w:val="0"/>
                      <w:divBdr>
                        <w:top w:val="none" w:sz="0" w:space="0" w:color="auto"/>
                        <w:left w:val="none" w:sz="0" w:space="0" w:color="auto"/>
                        <w:bottom w:val="none" w:sz="0" w:space="0" w:color="auto"/>
                        <w:right w:val="none" w:sz="0" w:space="0" w:color="auto"/>
                      </w:divBdr>
                      <w:divsChild>
                        <w:div w:id="1254321403">
                          <w:marLeft w:val="-180"/>
                          <w:marRight w:val="-180"/>
                          <w:marTop w:val="0"/>
                          <w:marBottom w:val="0"/>
                          <w:divBdr>
                            <w:top w:val="none" w:sz="0" w:space="0" w:color="auto"/>
                            <w:left w:val="none" w:sz="0" w:space="0" w:color="auto"/>
                            <w:bottom w:val="none" w:sz="0" w:space="0" w:color="auto"/>
                            <w:right w:val="none" w:sz="0" w:space="0" w:color="auto"/>
                          </w:divBdr>
                          <w:divsChild>
                            <w:div w:id="1768112094">
                              <w:marLeft w:val="0"/>
                              <w:marRight w:val="0"/>
                              <w:marTop w:val="0"/>
                              <w:marBottom w:val="0"/>
                              <w:divBdr>
                                <w:top w:val="none" w:sz="0" w:space="0" w:color="auto"/>
                                <w:left w:val="none" w:sz="0" w:space="0" w:color="auto"/>
                                <w:bottom w:val="none" w:sz="0" w:space="0" w:color="auto"/>
                                <w:right w:val="none" w:sz="0" w:space="0" w:color="auto"/>
                              </w:divBdr>
                              <w:divsChild>
                                <w:div w:id="13192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165196">
      <w:bodyDiv w:val="1"/>
      <w:marLeft w:val="0"/>
      <w:marRight w:val="0"/>
      <w:marTop w:val="0"/>
      <w:marBottom w:val="0"/>
      <w:divBdr>
        <w:top w:val="none" w:sz="0" w:space="0" w:color="auto"/>
        <w:left w:val="none" w:sz="0" w:space="0" w:color="auto"/>
        <w:bottom w:val="none" w:sz="0" w:space="0" w:color="auto"/>
        <w:right w:val="none" w:sz="0" w:space="0" w:color="auto"/>
      </w:divBdr>
    </w:div>
    <w:div w:id="1665740814">
      <w:bodyDiv w:val="1"/>
      <w:marLeft w:val="0"/>
      <w:marRight w:val="0"/>
      <w:marTop w:val="0"/>
      <w:marBottom w:val="0"/>
      <w:divBdr>
        <w:top w:val="none" w:sz="0" w:space="0" w:color="auto"/>
        <w:left w:val="none" w:sz="0" w:space="0" w:color="auto"/>
        <w:bottom w:val="none" w:sz="0" w:space="0" w:color="auto"/>
        <w:right w:val="none" w:sz="0" w:space="0" w:color="auto"/>
      </w:divBdr>
    </w:div>
    <w:div w:id="1787118284">
      <w:bodyDiv w:val="1"/>
      <w:marLeft w:val="0"/>
      <w:marRight w:val="0"/>
      <w:marTop w:val="0"/>
      <w:marBottom w:val="0"/>
      <w:divBdr>
        <w:top w:val="none" w:sz="0" w:space="0" w:color="auto"/>
        <w:left w:val="none" w:sz="0" w:space="0" w:color="auto"/>
        <w:bottom w:val="none" w:sz="0" w:space="0" w:color="auto"/>
        <w:right w:val="none" w:sz="0" w:space="0" w:color="auto"/>
      </w:divBdr>
    </w:div>
    <w:div w:id="1817988263">
      <w:bodyDiv w:val="1"/>
      <w:marLeft w:val="0"/>
      <w:marRight w:val="0"/>
      <w:marTop w:val="0"/>
      <w:marBottom w:val="0"/>
      <w:divBdr>
        <w:top w:val="none" w:sz="0" w:space="0" w:color="auto"/>
        <w:left w:val="none" w:sz="0" w:space="0" w:color="auto"/>
        <w:bottom w:val="none" w:sz="0" w:space="0" w:color="auto"/>
        <w:right w:val="none" w:sz="0" w:space="0" w:color="auto"/>
      </w:divBdr>
      <w:divsChild>
        <w:div w:id="94910091">
          <w:marLeft w:val="360"/>
          <w:marRight w:val="0"/>
          <w:marTop w:val="200"/>
          <w:marBottom w:val="160"/>
          <w:divBdr>
            <w:top w:val="none" w:sz="0" w:space="0" w:color="auto"/>
            <w:left w:val="none" w:sz="0" w:space="0" w:color="auto"/>
            <w:bottom w:val="none" w:sz="0" w:space="0" w:color="auto"/>
            <w:right w:val="none" w:sz="0" w:space="0" w:color="auto"/>
          </w:divBdr>
        </w:div>
        <w:div w:id="239602325">
          <w:marLeft w:val="360"/>
          <w:marRight w:val="0"/>
          <w:marTop w:val="200"/>
          <w:marBottom w:val="160"/>
          <w:divBdr>
            <w:top w:val="none" w:sz="0" w:space="0" w:color="auto"/>
            <w:left w:val="none" w:sz="0" w:space="0" w:color="auto"/>
            <w:bottom w:val="none" w:sz="0" w:space="0" w:color="auto"/>
            <w:right w:val="none" w:sz="0" w:space="0" w:color="auto"/>
          </w:divBdr>
        </w:div>
        <w:div w:id="750741377">
          <w:marLeft w:val="360"/>
          <w:marRight w:val="0"/>
          <w:marTop w:val="200"/>
          <w:marBottom w:val="160"/>
          <w:divBdr>
            <w:top w:val="none" w:sz="0" w:space="0" w:color="auto"/>
            <w:left w:val="none" w:sz="0" w:space="0" w:color="auto"/>
            <w:bottom w:val="none" w:sz="0" w:space="0" w:color="auto"/>
            <w:right w:val="none" w:sz="0" w:space="0" w:color="auto"/>
          </w:divBdr>
        </w:div>
        <w:div w:id="1164665384">
          <w:marLeft w:val="360"/>
          <w:marRight w:val="0"/>
          <w:marTop w:val="200"/>
          <w:marBottom w:val="160"/>
          <w:divBdr>
            <w:top w:val="none" w:sz="0" w:space="0" w:color="auto"/>
            <w:left w:val="none" w:sz="0" w:space="0" w:color="auto"/>
            <w:bottom w:val="none" w:sz="0" w:space="0" w:color="auto"/>
            <w:right w:val="none" w:sz="0" w:space="0" w:color="auto"/>
          </w:divBdr>
        </w:div>
        <w:div w:id="1230461089">
          <w:marLeft w:val="360"/>
          <w:marRight w:val="0"/>
          <w:marTop w:val="200"/>
          <w:marBottom w:val="160"/>
          <w:divBdr>
            <w:top w:val="none" w:sz="0" w:space="0" w:color="auto"/>
            <w:left w:val="none" w:sz="0" w:space="0" w:color="auto"/>
            <w:bottom w:val="none" w:sz="0" w:space="0" w:color="auto"/>
            <w:right w:val="none" w:sz="0" w:space="0" w:color="auto"/>
          </w:divBdr>
        </w:div>
        <w:div w:id="1518810532">
          <w:marLeft w:val="360"/>
          <w:marRight w:val="0"/>
          <w:marTop w:val="200"/>
          <w:marBottom w:val="160"/>
          <w:divBdr>
            <w:top w:val="none" w:sz="0" w:space="0" w:color="auto"/>
            <w:left w:val="none" w:sz="0" w:space="0" w:color="auto"/>
            <w:bottom w:val="none" w:sz="0" w:space="0" w:color="auto"/>
            <w:right w:val="none" w:sz="0" w:space="0" w:color="auto"/>
          </w:divBdr>
        </w:div>
        <w:div w:id="1601252354">
          <w:marLeft w:val="360"/>
          <w:marRight w:val="0"/>
          <w:marTop w:val="200"/>
          <w:marBottom w:val="160"/>
          <w:divBdr>
            <w:top w:val="none" w:sz="0" w:space="0" w:color="auto"/>
            <w:left w:val="none" w:sz="0" w:space="0" w:color="auto"/>
            <w:bottom w:val="none" w:sz="0" w:space="0" w:color="auto"/>
            <w:right w:val="none" w:sz="0" w:space="0" w:color="auto"/>
          </w:divBdr>
        </w:div>
        <w:div w:id="1718820041">
          <w:marLeft w:val="360"/>
          <w:marRight w:val="0"/>
          <w:marTop w:val="200"/>
          <w:marBottom w:val="160"/>
          <w:divBdr>
            <w:top w:val="none" w:sz="0" w:space="0" w:color="auto"/>
            <w:left w:val="none" w:sz="0" w:space="0" w:color="auto"/>
            <w:bottom w:val="none" w:sz="0" w:space="0" w:color="auto"/>
            <w:right w:val="none" w:sz="0" w:space="0" w:color="auto"/>
          </w:divBdr>
        </w:div>
      </w:divsChild>
    </w:div>
    <w:div w:id="2063945107">
      <w:bodyDiv w:val="1"/>
      <w:marLeft w:val="0"/>
      <w:marRight w:val="0"/>
      <w:marTop w:val="0"/>
      <w:marBottom w:val="0"/>
      <w:divBdr>
        <w:top w:val="none" w:sz="0" w:space="0" w:color="auto"/>
        <w:left w:val="none" w:sz="0" w:space="0" w:color="auto"/>
        <w:bottom w:val="none" w:sz="0" w:space="0" w:color="auto"/>
        <w:right w:val="none" w:sz="0" w:space="0" w:color="auto"/>
      </w:divBdr>
      <w:divsChild>
        <w:div w:id="144588554">
          <w:marLeft w:val="360"/>
          <w:marRight w:val="0"/>
          <w:marTop w:val="200"/>
          <w:marBottom w:val="0"/>
          <w:divBdr>
            <w:top w:val="none" w:sz="0" w:space="0" w:color="auto"/>
            <w:left w:val="none" w:sz="0" w:space="0" w:color="auto"/>
            <w:bottom w:val="none" w:sz="0" w:space="0" w:color="auto"/>
            <w:right w:val="none" w:sz="0" w:space="0" w:color="auto"/>
          </w:divBdr>
        </w:div>
        <w:div w:id="1037655297">
          <w:marLeft w:val="360"/>
          <w:marRight w:val="0"/>
          <w:marTop w:val="200"/>
          <w:marBottom w:val="0"/>
          <w:divBdr>
            <w:top w:val="none" w:sz="0" w:space="0" w:color="auto"/>
            <w:left w:val="none" w:sz="0" w:space="0" w:color="auto"/>
            <w:bottom w:val="none" w:sz="0" w:space="0" w:color="auto"/>
            <w:right w:val="none" w:sz="0" w:space="0" w:color="auto"/>
          </w:divBdr>
        </w:div>
        <w:div w:id="1249264407">
          <w:marLeft w:val="360"/>
          <w:marRight w:val="0"/>
          <w:marTop w:val="200"/>
          <w:marBottom w:val="0"/>
          <w:divBdr>
            <w:top w:val="none" w:sz="0" w:space="0" w:color="auto"/>
            <w:left w:val="none" w:sz="0" w:space="0" w:color="auto"/>
            <w:bottom w:val="none" w:sz="0" w:space="0" w:color="auto"/>
            <w:right w:val="none" w:sz="0" w:space="0" w:color="auto"/>
          </w:divBdr>
        </w:div>
        <w:div w:id="1368528919">
          <w:marLeft w:val="360"/>
          <w:marRight w:val="0"/>
          <w:marTop w:val="200"/>
          <w:marBottom w:val="0"/>
          <w:divBdr>
            <w:top w:val="none" w:sz="0" w:space="0" w:color="auto"/>
            <w:left w:val="none" w:sz="0" w:space="0" w:color="auto"/>
            <w:bottom w:val="none" w:sz="0" w:space="0" w:color="auto"/>
            <w:right w:val="none" w:sz="0" w:space="0" w:color="auto"/>
          </w:divBdr>
        </w:div>
        <w:div w:id="1459488771">
          <w:marLeft w:val="360"/>
          <w:marRight w:val="0"/>
          <w:marTop w:val="200"/>
          <w:marBottom w:val="0"/>
          <w:divBdr>
            <w:top w:val="none" w:sz="0" w:space="0" w:color="auto"/>
            <w:left w:val="none" w:sz="0" w:space="0" w:color="auto"/>
            <w:bottom w:val="none" w:sz="0" w:space="0" w:color="auto"/>
            <w:right w:val="none" w:sz="0" w:space="0" w:color="auto"/>
          </w:divBdr>
        </w:div>
        <w:div w:id="17972895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liverpoolcityregion-ca.gov.uk/" TargetMode="External"/><Relationship Id="rId18" Type="http://schemas.openxmlformats.org/officeDocument/2006/relationships/hyperlink" Target="https://assets.publishing.service.gov.uk/government/uploads/system/uploads/attachment_data/file/719902/" TargetMode="External"/><Relationship Id="rId26" Type="http://schemas.openxmlformats.org/officeDocument/2006/relationships/hyperlink" Target="https://learning.nspcc.org.uk/media/2154/coronavirus-briefing-safeguarding-guidance-and-information.pdf" TargetMode="External"/><Relationship Id="rId3" Type="http://schemas.openxmlformats.org/officeDocument/2006/relationships/customXml" Target="../customXml/item3.xml"/><Relationship Id="rId21" Type="http://schemas.openxmlformats.org/officeDocument/2006/relationships/hyperlink" Target="http://www.elearning.prevent.homeoffie.gov.uk/channelawarenes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knowsleyscb.org.uk/" TargetMode="External"/><Relationship Id="rId25" Type="http://schemas.openxmlformats.org/officeDocument/2006/relationships/hyperlink" Target="https://www.gov.uk/guidance/safeguarding-and-remote-education-during-coronavirus-covid-19"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www.elearning.prevent.homeoffice.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gov.uk/guidance/covid-19-staying-safe-online" TargetMode="External"/><Relationship Id="rId5" Type="http://schemas.openxmlformats.org/officeDocument/2006/relationships/customXml" Target="../customXml/item5.xml"/><Relationship Id="rId15" Type="http://schemas.openxmlformats.org/officeDocument/2006/relationships/image" Target="cid:image034.png@01D7A024.5BA2C620" TargetMode="External"/><Relationship Id="rId23" Type="http://schemas.openxmlformats.org/officeDocument/2006/relationships/hyperlink" Target="mailto:Knowsley.SafeguardingChildrenBoard@knowsley.gov.uk"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nspcc.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mailto:Knowsley.SafeguardingChildrenBoard@knowsley.gov.uk"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2BD2E8D6B421458E7D01C404AA83A7" ma:contentTypeVersion="1" ma:contentTypeDescription="Create a new document." ma:contentTypeScope="" ma:versionID="2a6be7fcf2288309d98440ed3cb2c551">
  <xsd:schema xmlns:xsd="http://www.w3.org/2001/XMLSchema" xmlns:xs="http://www.w3.org/2001/XMLSchema" xmlns:p="http://schemas.microsoft.com/office/2006/metadata/properties" targetNamespace="http://schemas.microsoft.com/office/2006/metadata/properties" ma:root="true" ma:fieldsID="4606014966f62809c3aa1590cf73b2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0B064F52-C1F7-41AF-88A2-F03CC1B33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BC5663-ABE8-4E94-A853-2F1596C55AD9}">
  <ds:schemaRefs>
    <ds:schemaRef ds:uri="Microsoft.SharePoint.Taxonomy.ContentTypeSync"/>
  </ds:schemaRefs>
</ds:datastoreItem>
</file>

<file path=customXml/itemProps3.xml><?xml version="1.0" encoding="utf-8"?>
<ds:datastoreItem xmlns:ds="http://schemas.openxmlformats.org/officeDocument/2006/customXml" ds:itemID="{159D84F5-9D77-447E-83B1-F94B67C78726}">
  <ds:schemaRefs>
    <ds:schemaRef ds:uri="http://schemas.microsoft.com/sharepoint/v3/contenttype/forms"/>
  </ds:schemaRefs>
</ds:datastoreItem>
</file>

<file path=customXml/itemProps4.xml><?xml version="1.0" encoding="utf-8"?>
<ds:datastoreItem xmlns:ds="http://schemas.openxmlformats.org/officeDocument/2006/customXml" ds:itemID="{004F075F-BCC0-4B5A-B537-81F636AE7D6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2309F65-E7F4-47BE-AD94-15AEE7DDACAE}">
  <ds:schemaRefs>
    <ds:schemaRef ds:uri="http://schemas.openxmlformats.org/officeDocument/2006/bibliography"/>
  </ds:schemaRefs>
</ds:datastoreItem>
</file>

<file path=customXml/itemProps6.xml><?xml version="1.0" encoding="utf-8"?>
<ds:datastoreItem xmlns:ds="http://schemas.openxmlformats.org/officeDocument/2006/customXml" ds:itemID="{B94EC62D-279D-47B4-9371-8176A1FDD91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5414</Words>
  <Characters>30864</Characters>
  <Application>Microsoft Office Word</Application>
  <DocSecurity>4</DocSecurity>
  <Lines>257</Lines>
  <Paragraphs>72</Paragraphs>
  <ScaleCrop>false</ScaleCrop>
  <HeadingPairs>
    <vt:vector size="2" baseType="variant">
      <vt:variant>
        <vt:lpstr>Title</vt:lpstr>
      </vt:variant>
      <vt:variant>
        <vt:i4>1</vt:i4>
      </vt:variant>
    </vt:vector>
  </HeadingPairs>
  <TitlesOfParts>
    <vt:vector size="1" baseType="lpstr">
      <vt:lpstr>Knowsley Family and Community Education Service</vt:lpstr>
    </vt:vector>
  </TitlesOfParts>
  <Company>Knowsley MBC</Company>
  <LinksUpToDate>false</LinksUpToDate>
  <CharactersWithSpaces>36206</CharactersWithSpaces>
  <SharedDoc>false</SharedDoc>
  <HLinks>
    <vt:vector size="72" baseType="variant">
      <vt:variant>
        <vt:i4>7667747</vt:i4>
      </vt:variant>
      <vt:variant>
        <vt:i4>27</vt:i4>
      </vt:variant>
      <vt:variant>
        <vt:i4>0</vt:i4>
      </vt:variant>
      <vt:variant>
        <vt:i4>5</vt:i4>
      </vt:variant>
      <vt:variant>
        <vt:lpwstr>https://learning.nspcc.org.uk/media/2154/coronavirus-briefing-safeguarding-guidance-and-information.pdf</vt:lpwstr>
      </vt:variant>
      <vt:variant>
        <vt:lpwstr/>
      </vt:variant>
      <vt:variant>
        <vt:i4>852049</vt:i4>
      </vt:variant>
      <vt:variant>
        <vt:i4>24</vt:i4>
      </vt:variant>
      <vt:variant>
        <vt:i4>0</vt:i4>
      </vt:variant>
      <vt:variant>
        <vt:i4>5</vt:i4>
      </vt:variant>
      <vt:variant>
        <vt:lpwstr>https://www.gov.uk/guidance/safeguarding-and-remote-education-during-coronavirus-covid-19</vt:lpwstr>
      </vt:variant>
      <vt:variant>
        <vt:lpwstr/>
      </vt:variant>
      <vt:variant>
        <vt:i4>1376347</vt:i4>
      </vt:variant>
      <vt:variant>
        <vt:i4>21</vt:i4>
      </vt:variant>
      <vt:variant>
        <vt:i4>0</vt:i4>
      </vt:variant>
      <vt:variant>
        <vt:i4>5</vt:i4>
      </vt:variant>
      <vt:variant>
        <vt:lpwstr>https://www.gov.uk/guidance/covid-19-staying-safe-online</vt:lpwstr>
      </vt:variant>
      <vt:variant>
        <vt:lpwstr/>
      </vt:variant>
      <vt:variant>
        <vt:i4>8257614</vt:i4>
      </vt:variant>
      <vt:variant>
        <vt:i4>18</vt:i4>
      </vt:variant>
      <vt:variant>
        <vt:i4>0</vt:i4>
      </vt:variant>
      <vt:variant>
        <vt:i4>5</vt:i4>
      </vt:variant>
      <vt:variant>
        <vt:lpwstr>mailto:Knowsley.SafeguardingChildrenBoard@knowsley.gov.uk</vt:lpwstr>
      </vt:variant>
      <vt:variant>
        <vt:lpwstr/>
      </vt:variant>
      <vt:variant>
        <vt:i4>8257614</vt:i4>
      </vt:variant>
      <vt:variant>
        <vt:i4>15</vt:i4>
      </vt:variant>
      <vt:variant>
        <vt:i4>0</vt:i4>
      </vt:variant>
      <vt:variant>
        <vt:i4>5</vt:i4>
      </vt:variant>
      <vt:variant>
        <vt:lpwstr>mailto:Knowsley.SafeguardingChildrenBoard@knowsley.gov.uk</vt:lpwstr>
      </vt:variant>
      <vt:variant>
        <vt:lpwstr/>
      </vt:variant>
      <vt:variant>
        <vt:i4>6357038</vt:i4>
      </vt:variant>
      <vt:variant>
        <vt:i4>12</vt:i4>
      </vt:variant>
      <vt:variant>
        <vt:i4>0</vt:i4>
      </vt:variant>
      <vt:variant>
        <vt:i4>5</vt:i4>
      </vt:variant>
      <vt:variant>
        <vt:lpwstr>http://www.elearning.prevent.homeoffie.gov.uk/channelawareness</vt:lpwstr>
      </vt:variant>
      <vt:variant>
        <vt:lpwstr/>
      </vt:variant>
      <vt:variant>
        <vt:i4>3670067</vt:i4>
      </vt:variant>
      <vt:variant>
        <vt:i4>9</vt:i4>
      </vt:variant>
      <vt:variant>
        <vt:i4>0</vt:i4>
      </vt:variant>
      <vt:variant>
        <vt:i4>5</vt:i4>
      </vt:variant>
      <vt:variant>
        <vt:lpwstr>http://www.elearning.prevent.homeoffice.gov.uk/</vt:lpwstr>
      </vt:variant>
      <vt:variant>
        <vt:lpwstr/>
      </vt:variant>
      <vt:variant>
        <vt:i4>262233</vt:i4>
      </vt:variant>
      <vt:variant>
        <vt:i4>6</vt:i4>
      </vt:variant>
      <vt:variant>
        <vt:i4>0</vt:i4>
      </vt:variant>
      <vt:variant>
        <vt:i4>5</vt:i4>
      </vt:variant>
      <vt:variant>
        <vt:lpwstr>http://www.nspcc.org.uk/</vt:lpwstr>
      </vt:variant>
      <vt:variant>
        <vt:lpwstr/>
      </vt:variant>
      <vt:variant>
        <vt:i4>1441835</vt:i4>
      </vt:variant>
      <vt:variant>
        <vt:i4>3</vt:i4>
      </vt:variant>
      <vt:variant>
        <vt:i4>0</vt:i4>
      </vt:variant>
      <vt:variant>
        <vt:i4>5</vt:i4>
      </vt:variant>
      <vt:variant>
        <vt:lpwstr>https://assets.publishing.service.gov.uk/government/uploads/system/uploads/attachment_data/file/719902/</vt:lpwstr>
      </vt:variant>
      <vt:variant>
        <vt:lpwstr/>
      </vt:variant>
      <vt:variant>
        <vt:i4>7995430</vt:i4>
      </vt:variant>
      <vt:variant>
        <vt:i4>0</vt:i4>
      </vt:variant>
      <vt:variant>
        <vt:i4>0</vt:i4>
      </vt:variant>
      <vt:variant>
        <vt:i4>5</vt:i4>
      </vt:variant>
      <vt:variant>
        <vt:lpwstr>http://www.knowsleyscb.org.uk/</vt:lpwstr>
      </vt:variant>
      <vt:variant>
        <vt:lpwstr/>
      </vt:variant>
      <vt:variant>
        <vt:i4>5570566</vt:i4>
      </vt:variant>
      <vt:variant>
        <vt:i4>-1</vt:i4>
      </vt:variant>
      <vt:variant>
        <vt:i4>1051</vt:i4>
      </vt:variant>
      <vt:variant>
        <vt:i4>4</vt:i4>
      </vt:variant>
      <vt:variant>
        <vt:lpwstr>http://www.liverpoolcityregion-ca.gov.uk/</vt:lpwstr>
      </vt:variant>
      <vt:variant>
        <vt:lpwstr/>
      </vt:variant>
      <vt:variant>
        <vt:i4>3473502</vt:i4>
      </vt:variant>
      <vt:variant>
        <vt:i4>-1</vt:i4>
      </vt:variant>
      <vt:variant>
        <vt:i4>1051</vt:i4>
      </vt:variant>
      <vt:variant>
        <vt:i4>1</vt:i4>
      </vt:variant>
      <vt:variant>
        <vt:lpwstr>cid:image034.png@01D7A024.5BA2C620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Knowsley Family and Community Education Service</dc:title>
  <dc:creator>mcdowallk</dc:creator>
  <cp:lastModifiedBy>Horrocks, Alex</cp:lastModifiedBy>
  <cp:revision>2</cp:revision>
  <cp:lastPrinted>2019-09-05T14:13:00Z</cp:lastPrinted>
  <dcterms:created xsi:type="dcterms:W3CDTF">2022-03-11T11:45:00Z</dcterms:created>
  <dcterms:modified xsi:type="dcterms:W3CDTF">2022-03-11T11:45:00Z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mcdowallk</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0x010100FD2BD2E8D6B421458E7D01C404AA83A7</vt:lpwstr>
  </property>
  <property fmtid="{D5CDD505-2E9C-101B-9397-08002B2CF9AE}" pid="12" name="display_urn:schemas-microsoft-com:office:office#Editor">
    <vt:lpwstr>Hibbert, Kerry</vt:lpwstr>
  </property>
  <property fmtid="{D5CDD505-2E9C-101B-9397-08002B2CF9AE}" pid="13" name="Order">
    <vt:lpwstr>217800.000000000</vt:lpwstr>
  </property>
  <property fmtid="{D5CDD505-2E9C-101B-9397-08002B2CF9AE}" pid="14" name="display_urn:schemas-microsoft-com:office:office#Author">
    <vt:lpwstr>Hibbert, Kerry</vt:lpwstr>
  </property>
</Properties>
</file>