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74A736" w14:textId="77777777" w:rsidR="00701402" w:rsidRDefault="00701402" w:rsidP="00BA367D">
      <w:pPr>
        <w:spacing w:after="0" w:line="240" w:lineRule="auto"/>
      </w:pPr>
      <w:bookmarkStart w:id="0" w:name="_GoBack"/>
      <w:bookmarkEnd w:id="0"/>
    </w:p>
    <w:p w14:paraId="7568ED88" w14:textId="77777777" w:rsidR="00146048" w:rsidRPr="00146048" w:rsidRDefault="00146048" w:rsidP="00146048">
      <w:pPr>
        <w:jc w:val="center"/>
        <w:rPr>
          <w:rFonts w:ascii="Arial" w:eastAsia="Times New Roman" w:hAnsi="Arial" w:cs="Arial"/>
          <w:b/>
          <w:sz w:val="32"/>
          <w:szCs w:val="32"/>
        </w:rPr>
      </w:pPr>
      <w:proofErr w:type="spellStart"/>
      <w:r w:rsidRPr="00146048">
        <w:rPr>
          <w:rFonts w:ascii="Arial" w:eastAsia="Times New Roman" w:hAnsi="Arial" w:cs="Arial"/>
          <w:b/>
          <w:sz w:val="32"/>
          <w:szCs w:val="32"/>
        </w:rPr>
        <w:t>Knowsley</w:t>
      </w:r>
      <w:proofErr w:type="spellEnd"/>
      <w:r w:rsidRPr="00146048">
        <w:rPr>
          <w:rFonts w:ascii="Arial" w:eastAsia="Times New Roman" w:hAnsi="Arial" w:cs="Arial"/>
          <w:b/>
          <w:sz w:val="32"/>
          <w:szCs w:val="32"/>
        </w:rPr>
        <w:t xml:space="preserve"> FACE</w:t>
      </w:r>
    </w:p>
    <w:p w14:paraId="556D66C0" w14:textId="77777777" w:rsidR="00146048" w:rsidRPr="00146048" w:rsidRDefault="00146048" w:rsidP="00146048">
      <w:pPr>
        <w:spacing w:after="0" w:line="240" w:lineRule="auto"/>
        <w:rPr>
          <w:rFonts w:ascii="Arial" w:eastAsia="Times New Roman" w:hAnsi="Arial" w:cs="Arial"/>
          <w:sz w:val="20"/>
          <w:szCs w:val="20"/>
        </w:rPr>
      </w:pPr>
    </w:p>
    <w:p w14:paraId="610BC6C3" w14:textId="77777777" w:rsidR="00146048" w:rsidRPr="00146048" w:rsidRDefault="00146048" w:rsidP="00146048">
      <w:pPr>
        <w:spacing w:after="0" w:line="240" w:lineRule="auto"/>
        <w:rPr>
          <w:rFonts w:ascii="Arial" w:eastAsia="Times New Roman" w:hAnsi="Arial" w:cs="Arial"/>
          <w:b/>
          <w:bCs/>
          <w:sz w:val="24"/>
          <w:szCs w:val="24"/>
          <w:u w:val="single"/>
        </w:rPr>
      </w:pPr>
    </w:p>
    <w:tbl>
      <w:tblPr>
        <w:tblStyle w:val="TableGrid1"/>
        <w:tblW w:w="8075" w:type="dxa"/>
        <w:tblLook w:val="04A0" w:firstRow="1" w:lastRow="0" w:firstColumn="1" w:lastColumn="0" w:noHBand="0" w:noVBand="1"/>
      </w:tblPr>
      <w:tblGrid>
        <w:gridCol w:w="3114"/>
        <w:gridCol w:w="4961"/>
      </w:tblGrid>
      <w:tr w:rsidR="00146048" w:rsidRPr="00146048" w14:paraId="56A3DBAE" w14:textId="77777777" w:rsidTr="00BB1F3A">
        <w:tc>
          <w:tcPr>
            <w:tcW w:w="3114" w:type="dxa"/>
          </w:tcPr>
          <w:p w14:paraId="1BD52014" w14:textId="77777777" w:rsidR="00146048" w:rsidRPr="00146048" w:rsidRDefault="00146048" w:rsidP="00146048">
            <w:pPr>
              <w:rPr>
                <w:rFonts w:ascii="Arial" w:hAnsi="Arial" w:cs="Arial"/>
                <w:b/>
                <w:bCs/>
                <w:sz w:val="24"/>
                <w:szCs w:val="24"/>
              </w:rPr>
            </w:pPr>
            <w:r w:rsidRPr="00146048">
              <w:rPr>
                <w:rFonts w:ascii="Arial" w:hAnsi="Arial" w:cs="Arial"/>
                <w:b/>
                <w:bCs/>
                <w:sz w:val="24"/>
                <w:szCs w:val="24"/>
              </w:rPr>
              <w:t>Policy:</w:t>
            </w:r>
          </w:p>
        </w:tc>
        <w:tc>
          <w:tcPr>
            <w:tcW w:w="4961" w:type="dxa"/>
          </w:tcPr>
          <w:p w14:paraId="5A3C4EB2" w14:textId="16973329" w:rsidR="00146048" w:rsidRPr="00146048" w:rsidRDefault="00146048" w:rsidP="00146048">
            <w:pPr>
              <w:rPr>
                <w:rFonts w:ascii="Arial" w:hAnsi="Arial" w:cs="Arial"/>
                <w:bCs/>
                <w:sz w:val="24"/>
                <w:szCs w:val="24"/>
              </w:rPr>
            </w:pPr>
            <w:r>
              <w:rPr>
                <w:rFonts w:ascii="Arial" w:hAnsi="Arial" w:cs="Arial"/>
                <w:bCs/>
                <w:sz w:val="24"/>
                <w:szCs w:val="24"/>
              </w:rPr>
              <w:t>Progression Statement</w:t>
            </w:r>
          </w:p>
        </w:tc>
      </w:tr>
      <w:tr w:rsidR="00146048" w:rsidRPr="00146048" w14:paraId="31B0DFE4" w14:textId="77777777" w:rsidTr="00BB1F3A">
        <w:tc>
          <w:tcPr>
            <w:tcW w:w="3114" w:type="dxa"/>
          </w:tcPr>
          <w:p w14:paraId="672F73F5" w14:textId="77777777" w:rsidR="00146048" w:rsidRPr="00146048" w:rsidRDefault="00146048" w:rsidP="00146048">
            <w:pPr>
              <w:rPr>
                <w:rFonts w:ascii="Arial" w:hAnsi="Arial" w:cs="Arial"/>
                <w:b/>
                <w:bCs/>
                <w:sz w:val="24"/>
                <w:szCs w:val="24"/>
              </w:rPr>
            </w:pPr>
            <w:r w:rsidRPr="00146048">
              <w:rPr>
                <w:rFonts w:ascii="Arial" w:hAnsi="Arial" w:cs="Arial"/>
                <w:b/>
                <w:bCs/>
                <w:sz w:val="24"/>
                <w:szCs w:val="24"/>
              </w:rPr>
              <w:t>Date created:</w:t>
            </w:r>
          </w:p>
        </w:tc>
        <w:tc>
          <w:tcPr>
            <w:tcW w:w="4961" w:type="dxa"/>
          </w:tcPr>
          <w:p w14:paraId="22805E5D" w14:textId="44748324" w:rsidR="00146048" w:rsidRPr="00146048" w:rsidRDefault="00146048" w:rsidP="00146048">
            <w:pPr>
              <w:rPr>
                <w:rFonts w:ascii="Arial" w:hAnsi="Arial" w:cs="Arial"/>
                <w:bCs/>
                <w:sz w:val="24"/>
                <w:szCs w:val="24"/>
              </w:rPr>
            </w:pPr>
            <w:r>
              <w:rPr>
                <w:rFonts w:ascii="Arial" w:hAnsi="Arial" w:cs="Arial"/>
                <w:bCs/>
                <w:sz w:val="24"/>
                <w:szCs w:val="24"/>
              </w:rPr>
              <w:t>September</w:t>
            </w:r>
            <w:r w:rsidRPr="00146048">
              <w:rPr>
                <w:rFonts w:ascii="Arial" w:hAnsi="Arial" w:cs="Arial"/>
                <w:bCs/>
                <w:sz w:val="24"/>
                <w:szCs w:val="24"/>
              </w:rPr>
              <w:t xml:space="preserve"> 2020 </w:t>
            </w:r>
          </w:p>
        </w:tc>
      </w:tr>
      <w:tr w:rsidR="00146048" w:rsidRPr="00146048" w14:paraId="561D1F25" w14:textId="77777777" w:rsidTr="00BB1F3A">
        <w:tc>
          <w:tcPr>
            <w:tcW w:w="3114" w:type="dxa"/>
          </w:tcPr>
          <w:p w14:paraId="6989F9F4" w14:textId="77777777" w:rsidR="00146048" w:rsidRPr="00146048" w:rsidRDefault="00146048" w:rsidP="00146048">
            <w:pPr>
              <w:rPr>
                <w:rFonts w:ascii="Arial" w:hAnsi="Arial" w:cs="Arial"/>
                <w:b/>
                <w:bCs/>
                <w:sz w:val="24"/>
                <w:szCs w:val="24"/>
              </w:rPr>
            </w:pPr>
            <w:r w:rsidRPr="00146048">
              <w:rPr>
                <w:rFonts w:ascii="Arial" w:hAnsi="Arial" w:cs="Arial"/>
                <w:b/>
                <w:bCs/>
                <w:sz w:val="24"/>
                <w:szCs w:val="24"/>
              </w:rPr>
              <w:t>Date to be renewed:</w:t>
            </w:r>
          </w:p>
        </w:tc>
        <w:tc>
          <w:tcPr>
            <w:tcW w:w="4961" w:type="dxa"/>
          </w:tcPr>
          <w:p w14:paraId="6D46F475" w14:textId="4CA59B79" w:rsidR="00146048" w:rsidRPr="00146048" w:rsidRDefault="00146048" w:rsidP="00146048">
            <w:pPr>
              <w:rPr>
                <w:rFonts w:ascii="Arial" w:hAnsi="Arial" w:cs="Arial"/>
                <w:bCs/>
                <w:sz w:val="24"/>
                <w:szCs w:val="24"/>
              </w:rPr>
            </w:pPr>
            <w:r>
              <w:rPr>
                <w:rFonts w:ascii="Arial" w:hAnsi="Arial" w:cs="Arial"/>
                <w:bCs/>
                <w:sz w:val="24"/>
                <w:szCs w:val="24"/>
              </w:rPr>
              <w:t>September</w:t>
            </w:r>
            <w:r w:rsidRPr="00146048">
              <w:rPr>
                <w:rFonts w:ascii="Arial" w:hAnsi="Arial" w:cs="Arial"/>
                <w:bCs/>
                <w:sz w:val="24"/>
                <w:szCs w:val="24"/>
              </w:rPr>
              <w:t xml:space="preserve"> 2021</w:t>
            </w:r>
          </w:p>
        </w:tc>
      </w:tr>
    </w:tbl>
    <w:p w14:paraId="3640A4FC" w14:textId="77777777" w:rsidR="00146048" w:rsidRPr="00146048" w:rsidRDefault="00146048" w:rsidP="00146048">
      <w:pPr>
        <w:spacing w:after="0" w:line="240" w:lineRule="auto"/>
        <w:rPr>
          <w:rFonts w:ascii="Arial" w:eastAsia="Times New Roman" w:hAnsi="Arial" w:cs="Arial"/>
          <w:b/>
          <w:bCs/>
          <w:sz w:val="24"/>
          <w:szCs w:val="24"/>
          <w:u w:val="single"/>
        </w:rPr>
      </w:pPr>
    </w:p>
    <w:p w14:paraId="4CA0955D" w14:textId="77777777" w:rsidR="00BA367D" w:rsidRDefault="00BA367D" w:rsidP="00BA367D">
      <w:pPr>
        <w:spacing w:after="0" w:line="240" w:lineRule="auto"/>
      </w:pPr>
    </w:p>
    <w:p w14:paraId="478F0047" w14:textId="77777777" w:rsidR="00BA367D" w:rsidRPr="00146048" w:rsidRDefault="00BA367D" w:rsidP="00BA367D">
      <w:pPr>
        <w:spacing w:after="0" w:line="240" w:lineRule="auto"/>
        <w:rPr>
          <w:rFonts w:ascii="Arial" w:hAnsi="Arial" w:cs="Arial"/>
        </w:rPr>
      </w:pPr>
      <w:r w:rsidRPr="00146048">
        <w:rPr>
          <w:rFonts w:ascii="Arial" w:hAnsi="Arial" w:cs="Arial"/>
        </w:rPr>
        <w:t>The service’s provision is based on careful planning and constant review.  The Liverp</w:t>
      </w:r>
      <w:r w:rsidR="00045D6F" w:rsidRPr="00146048">
        <w:rPr>
          <w:rFonts w:ascii="Arial" w:hAnsi="Arial" w:cs="Arial"/>
        </w:rPr>
        <w:t xml:space="preserve">ool City Region Skills Strategy, </w:t>
      </w:r>
      <w:proofErr w:type="spellStart"/>
      <w:r w:rsidRPr="00146048">
        <w:rPr>
          <w:rFonts w:ascii="Arial" w:hAnsi="Arial" w:cs="Arial"/>
        </w:rPr>
        <w:t>Knowsley</w:t>
      </w:r>
      <w:proofErr w:type="spellEnd"/>
      <w:r w:rsidRPr="00146048">
        <w:rPr>
          <w:rFonts w:ascii="Arial" w:hAnsi="Arial" w:cs="Arial"/>
        </w:rPr>
        <w:t xml:space="preserve"> Council’s intelligence</w:t>
      </w:r>
      <w:r w:rsidR="00045D6F" w:rsidRPr="00146048">
        <w:rPr>
          <w:rFonts w:ascii="Arial" w:hAnsi="Arial" w:cs="Arial"/>
        </w:rPr>
        <w:t xml:space="preserve">, </w:t>
      </w:r>
      <w:proofErr w:type="spellStart"/>
      <w:r w:rsidR="00045D6F" w:rsidRPr="00146048">
        <w:rPr>
          <w:rFonts w:ascii="Arial" w:hAnsi="Arial" w:cs="Arial"/>
        </w:rPr>
        <w:t>Knowsley</w:t>
      </w:r>
      <w:proofErr w:type="spellEnd"/>
      <w:r w:rsidR="00045D6F" w:rsidRPr="00146048">
        <w:rPr>
          <w:rFonts w:ascii="Arial" w:hAnsi="Arial" w:cs="Arial"/>
        </w:rPr>
        <w:t xml:space="preserve"> Council’s </w:t>
      </w:r>
      <w:r w:rsidRPr="00146048">
        <w:rPr>
          <w:rFonts w:ascii="Arial" w:hAnsi="Arial" w:cs="Arial"/>
        </w:rPr>
        <w:t xml:space="preserve">Corporate Plan </w:t>
      </w:r>
      <w:r w:rsidR="00045D6F" w:rsidRPr="00146048">
        <w:rPr>
          <w:rFonts w:ascii="Arial" w:hAnsi="Arial" w:cs="Arial"/>
        </w:rPr>
        <w:t xml:space="preserve">and analysis of local community needs </w:t>
      </w:r>
      <w:r w:rsidRPr="00146048">
        <w:rPr>
          <w:rFonts w:ascii="Arial" w:hAnsi="Arial" w:cs="Arial"/>
        </w:rPr>
        <w:t>inform service delivery.</w:t>
      </w:r>
    </w:p>
    <w:p w14:paraId="540A886C" w14:textId="77777777" w:rsidR="00045D6F" w:rsidRPr="00146048" w:rsidRDefault="00045D6F" w:rsidP="00BA367D">
      <w:pPr>
        <w:spacing w:after="0" w:line="240" w:lineRule="auto"/>
        <w:rPr>
          <w:rFonts w:ascii="Arial" w:hAnsi="Arial" w:cs="Arial"/>
        </w:rPr>
      </w:pPr>
    </w:p>
    <w:p w14:paraId="33206EE7" w14:textId="77777777" w:rsidR="00045D6F" w:rsidRPr="00146048" w:rsidRDefault="00045D6F" w:rsidP="00BA367D">
      <w:pPr>
        <w:spacing w:after="0" w:line="240" w:lineRule="auto"/>
        <w:rPr>
          <w:rFonts w:ascii="Arial" w:hAnsi="Arial" w:cs="Arial"/>
        </w:rPr>
      </w:pPr>
      <w:r w:rsidRPr="00146048">
        <w:rPr>
          <w:rFonts w:ascii="Arial" w:hAnsi="Arial" w:cs="Arial"/>
        </w:rPr>
        <w:t>Service delivery is aligned to the service’s vision:</w:t>
      </w:r>
    </w:p>
    <w:p w14:paraId="7E4B5B52" w14:textId="77777777" w:rsidR="00045D6F" w:rsidRPr="00146048" w:rsidRDefault="00045D6F" w:rsidP="00BA367D">
      <w:pPr>
        <w:spacing w:after="0" w:line="240" w:lineRule="auto"/>
        <w:rPr>
          <w:rFonts w:ascii="Arial" w:hAnsi="Arial" w:cs="Arial"/>
        </w:rPr>
      </w:pPr>
    </w:p>
    <w:p w14:paraId="2BFB5CF7" w14:textId="77777777" w:rsidR="00045D6F" w:rsidRPr="00146048" w:rsidRDefault="00045D6F" w:rsidP="00BA367D">
      <w:pPr>
        <w:spacing w:after="0" w:line="240" w:lineRule="auto"/>
        <w:rPr>
          <w:rFonts w:ascii="Arial" w:hAnsi="Arial" w:cs="Arial"/>
        </w:rPr>
      </w:pPr>
      <w:r w:rsidRPr="00146048">
        <w:rPr>
          <w:rFonts w:ascii="Arial" w:hAnsi="Arial" w:cs="Arial"/>
        </w:rPr>
        <w:t>“FACE supports individuals to engage in the widest range of learning opportunities to improve confidence, raise self-esteem, build personal, creative and social development, support with the challenges of modern life, reduce social isolation and improve employability and skills.  FACE encourages individuals to be aware of and achieve their own potential in order to progress successfully in learning, work, health, leisure and life.”</w:t>
      </w:r>
    </w:p>
    <w:p w14:paraId="652A3317" w14:textId="77777777" w:rsidR="00045D6F" w:rsidRPr="00146048" w:rsidRDefault="00045D6F" w:rsidP="00BA367D">
      <w:pPr>
        <w:spacing w:after="0" w:line="240" w:lineRule="auto"/>
        <w:rPr>
          <w:rFonts w:ascii="Arial" w:hAnsi="Arial" w:cs="Arial"/>
        </w:rPr>
      </w:pPr>
    </w:p>
    <w:p w14:paraId="1EF6DE83" w14:textId="77777777" w:rsidR="00045D6F" w:rsidRPr="00146048" w:rsidRDefault="00045D6F" w:rsidP="00BA367D">
      <w:pPr>
        <w:spacing w:after="0" w:line="240" w:lineRule="auto"/>
        <w:rPr>
          <w:rFonts w:ascii="Arial" w:hAnsi="Arial" w:cs="Arial"/>
          <w:b/>
        </w:rPr>
      </w:pPr>
      <w:r w:rsidRPr="00146048">
        <w:rPr>
          <w:rFonts w:ascii="Arial" w:hAnsi="Arial" w:cs="Arial"/>
          <w:b/>
        </w:rPr>
        <w:t>Curriculum Intent</w:t>
      </w:r>
      <w:r w:rsidR="004B6B5C" w:rsidRPr="00146048">
        <w:rPr>
          <w:rFonts w:ascii="Arial" w:hAnsi="Arial" w:cs="Arial"/>
          <w:b/>
        </w:rPr>
        <w:t xml:space="preserve"> for Provision Type</w:t>
      </w:r>
    </w:p>
    <w:p w14:paraId="7FC3034E" w14:textId="77777777" w:rsidR="00045D6F" w:rsidRPr="00146048" w:rsidRDefault="00045D6F" w:rsidP="00BA367D">
      <w:pPr>
        <w:spacing w:after="0" w:line="240" w:lineRule="auto"/>
        <w:rPr>
          <w:rFonts w:ascii="Arial" w:hAnsi="Arial" w:cs="Arial"/>
        </w:rPr>
      </w:pPr>
    </w:p>
    <w:p w14:paraId="7762BE9E" w14:textId="77777777" w:rsidR="00045D6F" w:rsidRPr="00146048" w:rsidRDefault="00045D6F" w:rsidP="00045D6F">
      <w:pPr>
        <w:pStyle w:val="ListParagraph"/>
        <w:numPr>
          <w:ilvl w:val="0"/>
          <w:numId w:val="1"/>
        </w:numPr>
        <w:spacing w:after="0" w:line="240" w:lineRule="auto"/>
        <w:rPr>
          <w:rFonts w:ascii="Arial" w:hAnsi="Arial" w:cs="Arial"/>
        </w:rPr>
      </w:pPr>
      <w:r w:rsidRPr="00146048">
        <w:rPr>
          <w:rFonts w:ascii="Arial" w:hAnsi="Arial" w:cs="Arial"/>
          <w:b/>
        </w:rPr>
        <w:lastRenderedPageBreak/>
        <w:t>Classroom Based Accredited Learning</w:t>
      </w:r>
      <w:r w:rsidR="009336B5" w:rsidRPr="00146048">
        <w:rPr>
          <w:rFonts w:ascii="Arial" w:hAnsi="Arial" w:cs="Arial"/>
          <w:b/>
        </w:rPr>
        <w:t xml:space="preserve"> (CBL)</w:t>
      </w:r>
      <w:r w:rsidR="00E756CE" w:rsidRPr="00146048">
        <w:rPr>
          <w:rFonts w:ascii="Arial" w:hAnsi="Arial" w:cs="Arial"/>
        </w:rPr>
        <w:t>.  The</w:t>
      </w:r>
      <w:r w:rsidRPr="00146048">
        <w:rPr>
          <w:rFonts w:ascii="Arial" w:hAnsi="Arial" w:cs="Arial"/>
        </w:rPr>
        <w:t xml:space="preserve"> purpose of this provision is to enhance skills and </w:t>
      </w:r>
      <w:r w:rsidR="004B6B5C" w:rsidRPr="00146048">
        <w:rPr>
          <w:rFonts w:ascii="Arial" w:hAnsi="Arial" w:cs="Arial"/>
        </w:rPr>
        <w:t xml:space="preserve">increase </w:t>
      </w:r>
      <w:r w:rsidRPr="00146048">
        <w:rPr>
          <w:rFonts w:ascii="Arial" w:hAnsi="Arial" w:cs="Arial"/>
        </w:rPr>
        <w:t>employability.</w:t>
      </w:r>
    </w:p>
    <w:p w14:paraId="2237BA32" w14:textId="77777777" w:rsidR="00045D6F" w:rsidRPr="00146048" w:rsidRDefault="00045D6F" w:rsidP="00045D6F">
      <w:pPr>
        <w:pStyle w:val="ListParagraph"/>
        <w:numPr>
          <w:ilvl w:val="0"/>
          <w:numId w:val="1"/>
        </w:numPr>
        <w:spacing w:after="0" w:line="240" w:lineRule="auto"/>
        <w:rPr>
          <w:rFonts w:ascii="Arial" w:hAnsi="Arial" w:cs="Arial"/>
        </w:rPr>
      </w:pPr>
      <w:r w:rsidRPr="00146048">
        <w:rPr>
          <w:rFonts w:ascii="Arial" w:hAnsi="Arial" w:cs="Arial"/>
          <w:b/>
        </w:rPr>
        <w:t>Community Learning</w:t>
      </w:r>
      <w:r w:rsidR="009336B5" w:rsidRPr="00146048">
        <w:rPr>
          <w:rFonts w:ascii="Arial" w:hAnsi="Arial" w:cs="Arial"/>
          <w:b/>
        </w:rPr>
        <w:t xml:space="preserve"> (CL)</w:t>
      </w:r>
      <w:r w:rsidRPr="00146048">
        <w:rPr>
          <w:rFonts w:ascii="Arial" w:hAnsi="Arial" w:cs="Arial"/>
        </w:rPr>
        <w:t>.  The purpose of this provision is to engage individuals for personal development and enjoyment.  It is learning to build skills, knowledge and understanding.</w:t>
      </w:r>
    </w:p>
    <w:p w14:paraId="4EEEE150" w14:textId="77777777" w:rsidR="00045D6F" w:rsidRPr="00146048" w:rsidRDefault="00045D6F" w:rsidP="00045D6F">
      <w:pPr>
        <w:pStyle w:val="ListParagraph"/>
        <w:numPr>
          <w:ilvl w:val="0"/>
          <w:numId w:val="1"/>
        </w:numPr>
        <w:spacing w:after="0" w:line="240" w:lineRule="auto"/>
        <w:rPr>
          <w:rFonts w:ascii="Arial" w:hAnsi="Arial" w:cs="Arial"/>
        </w:rPr>
      </w:pPr>
      <w:r w:rsidRPr="00146048">
        <w:rPr>
          <w:rFonts w:ascii="Arial" w:hAnsi="Arial" w:cs="Arial"/>
          <w:b/>
        </w:rPr>
        <w:t>Community Learning Mental Health</w:t>
      </w:r>
      <w:r w:rsidR="009336B5" w:rsidRPr="00146048">
        <w:rPr>
          <w:rFonts w:ascii="Arial" w:hAnsi="Arial" w:cs="Arial"/>
          <w:b/>
        </w:rPr>
        <w:t xml:space="preserve"> (CLMH)</w:t>
      </w:r>
      <w:r w:rsidRPr="00146048">
        <w:rPr>
          <w:rFonts w:ascii="Arial" w:hAnsi="Arial" w:cs="Arial"/>
        </w:rPr>
        <w:t>.  The purpose of this provision is to develop individuals through learning in order to improve men</w:t>
      </w:r>
      <w:r w:rsidR="00E756CE" w:rsidRPr="00146048">
        <w:rPr>
          <w:rFonts w:ascii="Arial" w:hAnsi="Arial" w:cs="Arial"/>
        </w:rPr>
        <w:t>tal health, resilience and well</w:t>
      </w:r>
      <w:r w:rsidRPr="00146048">
        <w:rPr>
          <w:rFonts w:ascii="Arial" w:hAnsi="Arial" w:cs="Arial"/>
        </w:rPr>
        <w:t>ness.</w:t>
      </w:r>
    </w:p>
    <w:p w14:paraId="3D46890A" w14:textId="77777777" w:rsidR="00045D6F" w:rsidRPr="00146048" w:rsidRDefault="00045D6F" w:rsidP="00045D6F">
      <w:pPr>
        <w:pStyle w:val="ListParagraph"/>
        <w:numPr>
          <w:ilvl w:val="0"/>
          <w:numId w:val="1"/>
        </w:numPr>
        <w:spacing w:after="0" w:line="240" w:lineRule="auto"/>
        <w:rPr>
          <w:rFonts w:ascii="Arial" w:hAnsi="Arial" w:cs="Arial"/>
        </w:rPr>
      </w:pPr>
      <w:r w:rsidRPr="00146048">
        <w:rPr>
          <w:rFonts w:ascii="Arial" w:hAnsi="Arial" w:cs="Arial"/>
          <w:b/>
        </w:rPr>
        <w:t>Family Learning</w:t>
      </w:r>
      <w:r w:rsidR="009336B5" w:rsidRPr="00146048">
        <w:rPr>
          <w:rFonts w:ascii="Arial" w:hAnsi="Arial" w:cs="Arial"/>
          <w:b/>
        </w:rPr>
        <w:t xml:space="preserve"> (FL)</w:t>
      </w:r>
      <w:r w:rsidRPr="00146048">
        <w:rPr>
          <w:rFonts w:ascii="Arial" w:hAnsi="Arial" w:cs="Arial"/>
        </w:rPr>
        <w:t xml:space="preserve">.  The purpose of this provision is to support families by promoting and developing family learning, positive parenting and increasing parental engagement. </w:t>
      </w:r>
    </w:p>
    <w:p w14:paraId="56040957" w14:textId="77777777" w:rsidR="00045D6F" w:rsidRPr="00146048" w:rsidRDefault="004B6B5C" w:rsidP="00045D6F">
      <w:pPr>
        <w:pStyle w:val="ListParagraph"/>
        <w:numPr>
          <w:ilvl w:val="0"/>
          <w:numId w:val="1"/>
        </w:numPr>
        <w:spacing w:after="0" w:line="240" w:lineRule="auto"/>
        <w:rPr>
          <w:rFonts w:ascii="Arial" w:hAnsi="Arial" w:cs="Arial"/>
        </w:rPr>
      </w:pPr>
      <w:r w:rsidRPr="00146048">
        <w:rPr>
          <w:rFonts w:ascii="Arial" w:hAnsi="Arial" w:cs="Arial"/>
          <w:b/>
        </w:rPr>
        <w:t>High Needs Learning</w:t>
      </w:r>
      <w:r w:rsidR="009336B5" w:rsidRPr="00146048">
        <w:rPr>
          <w:rFonts w:ascii="Arial" w:hAnsi="Arial" w:cs="Arial"/>
          <w:b/>
        </w:rPr>
        <w:t xml:space="preserve"> (HNL)</w:t>
      </w:r>
      <w:r w:rsidRPr="00146048">
        <w:rPr>
          <w:rFonts w:ascii="Arial" w:hAnsi="Arial" w:cs="Arial"/>
        </w:rPr>
        <w:t>.  The purpose of this provision is to prepare young people with high needs for adult life in the local community and ultimately develop their independence.</w:t>
      </w:r>
    </w:p>
    <w:p w14:paraId="73E73E19" w14:textId="77777777" w:rsidR="00BA367D" w:rsidRPr="00146048" w:rsidRDefault="00BA367D" w:rsidP="00BA367D">
      <w:pPr>
        <w:spacing w:after="0" w:line="240" w:lineRule="auto"/>
        <w:rPr>
          <w:rFonts w:ascii="Arial" w:hAnsi="Arial" w:cs="Arial"/>
        </w:rPr>
      </w:pPr>
    </w:p>
    <w:p w14:paraId="094629B7" w14:textId="77777777" w:rsidR="00BA367D" w:rsidRPr="00146048" w:rsidRDefault="004B6B5C" w:rsidP="00BA367D">
      <w:pPr>
        <w:spacing w:after="0" w:line="240" w:lineRule="auto"/>
        <w:rPr>
          <w:rFonts w:ascii="Arial" w:hAnsi="Arial" w:cs="Arial"/>
        </w:rPr>
      </w:pPr>
      <w:r w:rsidRPr="00146048">
        <w:rPr>
          <w:rFonts w:ascii="Arial" w:hAnsi="Arial" w:cs="Arial"/>
        </w:rPr>
        <w:t>FACE</w:t>
      </w:r>
      <w:r w:rsidR="00BA367D" w:rsidRPr="00146048">
        <w:rPr>
          <w:rFonts w:ascii="Arial" w:hAnsi="Arial" w:cs="Arial"/>
        </w:rPr>
        <w:t xml:space="preserve"> recognises that </w:t>
      </w:r>
      <w:r w:rsidRPr="00146048">
        <w:rPr>
          <w:rFonts w:ascii="Arial" w:hAnsi="Arial" w:cs="Arial"/>
        </w:rPr>
        <w:t xml:space="preserve">the facilitation of </w:t>
      </w:r>
      <w:r w:rsidR="00BA367D" w:rsidRPr="00146048">
        <w:rPr>
          <w:rFonts w:ascii="Arial" w:hAnsi="Arial" w:cs="Arial"/>
        </w:rPr>
        <w:t xml:space="preserve">learning helps individuals to move forward in their lives (progression) which can be very different for the needs of different </w:t>
      </w:r>
      <w:r w:rsidRPr="00146048">
        <w:rPr>
          <w:rFonts w:ascii="Arial" w:hAnsi="Arial" w:cs="Arial"/>
        </w:rPr>
        <w:t>individuals</w:t>
      </w:r>
      <w:r w:rsidR="00BA367D" w:rsidRPr="00146048">
        <w:rPr>
          <w:rFonts w:ascii="Arial" w:hAnsi="Arial" w:cs="Arial"/>
        </w:rPr>
        <w:t>.  We recognise, therefore, progression in all its forms.</w:t>
      </w:r>
    </w:p>
    <w:p w14:paraId="63BB02DB" w14:textId="77777777" w:rsidR="004B6B5C" w:rsidRPr="00146048" w:rsidRDefault="004B6B5C" w:rsidP="00BA367D">
      <w:pPr>
        <w:spacing w:after="0" w:line="240" w:lineRule="auto"/>
        <w:rPr>
          <w:rFonts w:ascii="Arial" w:hAnsi="Arial" w:cs="Arial"/>
        </w:rPr>
      </w:pPr>
    </w:p>
    <w:p w14:paraId="1869804D" w14:textId="77777777" w:rsidR="0044756B" w:rsidRPr="00146048" w:rsidRDefault="004B6B5C" w:rsidP="00BA367D">
      <w:pPr>
        <w:spacing w:after="0" w:line="240" w:lineRule="auto"/>
        <w:rPr>
          <w:rFonts w:ascii="Arial" w:hAnsi="Arial" w:cs="Arial"/>
        </w:rPr>
      </w:pPr>
      <w:r w:rsidRPr="00146048">
        <w:rPr>
          <w:rFonts w:ascii="Arial" w:hAnsi="Arial" w:cs="Arial"/>
        </w:rPr>
        <w:t>There is no national set of rules to define ‘positive progression’ for all forms of learning.  The service recognises there are different ways of m</w:t>
      </w:r>
      <w:r w:rsidR="0044756B" w:rsidRPr="00146048">
        <w:rPr>
          <w:rFonts w:ascii="Arial" w:hAnsi="Arial" w:cs="Arial"/>
        </w:rPr>
        <w:t xml:space="preserve">easuring progression. </w:t>
      </w:r>
      <w:r w:rsidR="009B5320" w:rsidRPr="00146048">
        <w:rPr>
          <w:rFonts w:ascii="Arial" w:hAnsi="Arial" w:cs="Arial"/>
        </w:rPr>
        <w:t xml:space="preserve"> The service has adopted the following approaches for several years </w:t>
      </w:r>
      <w:r w:rsidR="009336B5" w:rsidRPr="00146048">
        <w:rPr>
          <w:rFonts w:ascii="Arial" w:hAnsi="Arial" w:cs="Arial"/>
        </w:rPr>
        <w:t>in order</w:t>
      </w:r>
      <w:r w:rsidR="009B5320" w:rsidRPr="00146048">
        <w:rPr>
          <w:rFonts w:ascii="Arial" w:hAnsi="Arial" w:cs="Arial"/>
        </w:rPr>
        <w:t xml:space="preserve"> to compare </w:t>
      </w:r>
      <w:r w:rsidR="009336B5" w:rsidRPr="00146048">
        <w:rPr>
          <w:rFonts w:ascii="Arial" w:hAnsi="Arial" w:cs="Arial"/>
        </w:rPr>
        <w:t>performance using like for like criteria.</w:t>
      </w:r>
    </w:p>
    <w:p w14:paraId="226BBD4D" w14:textId="77777777" w:rsidR="0044756B" w:rsidRPr="00146048" w:rsidRDefault="0044756B" w:rsidP="00BA367D">
      <w:pPr>
        <w:spacing w:after="0" w:line="240" w:lineRule="auto"/>
        <w:rPr>
          <w:rFonts w:ascii="Arial" w:hAnsi="Arial" w:cs="Arial"/>
        </w:rPr>
      </w:pPr>
    </w:p>
    <w:p w14:paraId="1A49F6B6" w14:textId="77777777" w:rsidR="004B6B5C" w:rsidRPr="00146048" w:rsidRDefault="0044756B" w:rsidP="00BA367D">
      <w:pPr>
        <w:spacing w:after="0" w:line="240" w:lineRule="auto"/>
        <w:rPr>
          <w:rFonts w:ascii="Arial" w:hAnsi="Arial" w:cs="Arial"/>
          <w:b/>
        </w:rPr>
      </w:pPr>
      <w:r w:rsidRPr="00146048">
        <w:rPr>
          <w:rFonts w:ascii="Arial" w:hAnsi="Arial" w:cs="Arial"/>
          <w:b/>
        </w:rPr>
        <w:t xml:space="preserve">Internal data </w:t>
      </w:r>
      <w:r w:rsidR="009B5320" w:rsidRPr="00146048">
        <w:rPr>
          <w:rFonts w:ascii="Arial" w:hAnsi="Arial" w:cs="Arial"/>
          <w:b/>
        </w:rPr>
        <w:t>collected</w:t>
      </w:r>
      <w:r w:rsidRPr="00146048">
        <w:rPr>
          <w:rFonts w:ascii="Arial" w:hAnsi="Arial" w:cs="Arial"/>
          <w:b/>
        </w:rPr>
        <w:t xml:space="preserve"> by FACE to measure </w:t>
      </w:r>
      <w:r w:rsidR="009B5320" w:rsidRPr="00146048">
        <w:rPr>
          <w:rFonts w:ascii="Arial" w:hAnsi="Arial" w:cs="Arial"/>
          <w:b/>
        </w:rPr>
        <w:t xml:space="preserve">‘hard’ </w:t>
      </w:r>
      <w:r w:rsidRPr="00146048">
        <w:rPr>
          <w:rFonts w:ascii="Arial" w:hAnsi="Arial" w:cs="Arial"/>
          <w:b/>
        </w:rPr>
        <w:t>progression</w:t>
      </w:r>
    </w:p>
    <w:p w14:paraId="228A5F63" w14:textId="77777777" w:rsidR="004B6B5C" w:rsidRPr="00146048" w:rsidRDefault="004B6B5C" w:rsidP="00BA367D">
      <w:pPr>
        <w:spacing w:after="0" w:line="240" w:lineRule="auto"/>
        <w:rPr>
          <w:rFonts w:ascii="Arial" w:hAnsi="Arial" w:cs="Arial"/>
        </w:rPr>
      </w:pPr>
    </w:p>
    <w:p w14:paraId="317A2671" w14:textId="77777777" w:rsidR="004B6B5C" w:rsidRPr="00146048" w:rsidRDefault="004B6B5C" w:rsidP="0044756B">
      <w:pPr>
        <w:pStyle w:val="ListParagraph"/>
        <w:numPr>
          <w:ilvl w:val="0"/>
          <w:numId w:val="3"/>
        </w:numPr>
        <w:spacing w:after="0" w:line="240" w:lineRule="auto"/>
        <w:rPr>
          <w:rFonts w:ascii="Arial" w:hAnsi="Arial" w:cs="Arial"/>
        </w:rPr>
      </w:pPr>
      <w:r w:rsidRPr="00146048">
        <w:rPr>
          <w:rFonts w:ascii="Arial" w:hAnsi="Arial" w:cs="Arial"/>
        </w:rPr>
        <w:t>Classroom based progression from previous years or progressed in-year</w:t>
      </w:r>
    </w:p>
    <w:p w14:paraId="36218FD9" w14:textId="77777777" w:rsidR="004B6B5C" w:rsidRPr="00146048" w:rsidRDefault="004B6B5C" w:rsidP="0044756B">
      <w:pPr>
        <w:pStyle w:val="ListParagraph"/>
        <w:numPr>
          <w:ilvl w:val="0"/>
          <w:numId w:val="3"/>
        </w:numPr>
        <w:spacing w:after="0" w:line="240" w:lineRule="auto"/>
        <w:rPr>
          <w:rFonts w:ascii="Arial" w:hAnsi="Arial" w:cs="Arial"/>
        </w:rPr>
      </w:pPr>
      <w:r w:rsidRPr="00146048">
        <w:rPr>
          <w:rFonts w:ascii="Arial" w:hAnsi="Arial" w:cs="Arial"/>
        </w:rPr>
        <w:t>Community learning progression from previous years or progressed in-year</w:t>
      </w:r>
    </w:p>
    <w:p w14:paraId="409846A8" w14:textId="77777777" w:rsidR="004B6B5C" w:rsidRPr="00146048" w:rsidRDefault="004B6B5C" w:rsidP="0044756B">
      <w:pPr>
        <w:pStyle w:val="ListParagraph"/>
        <w:numPr>
          <w:ilvl w:val="0"/>
          <w:numId w:val="3"/>
        </w:numPr>
        <w:spacing w:after="0" w:line="240" w:lineRule="auto"/>
        <w:rPr>
          <w:rFonts w:ascii="Arial" w:hAnsi="Arial" w:cs="Arial"/>
        </w:rPr>
      </w:pPr>
      <w:r w:rsidRPr="00146048">
        <w:rPr>
          <w:rFonts w:ascii="Arial" w:hAnsi="Arial" w:cs="Arial"/>
        </w:rPr>
        <w:t>Community learning progression from previous years</w:t>
      </w:r>
    </w:p>
    <w:p w14:paraId="2CDB782B" w14:textId="77777777" w:rsidR="004B6B5C" w:rsidRPr="00146048" w:rsidRDefault="004B6B5C" w:rsidP="0044756B">
      <w:pPr>
        <w:pStyle w:val="ListParagraph"/>
        <w:numPr>
          <w:ilvl w:val="0"/>
          <w:numId w:val="3"/>
        </w:numPr>
        <w:spacing w:after="0" w:line="240" w:lineRule="auto"/>
        <w:rPr>
          <w:rFonts w:ascii="Arial" w:hAnsi="Arial" w:cs="Arial"/>
        </w:rPr>
      </w:pPr>
      <w:r w:rsidRPr="00146048">
        <w:rPr>
          <w:rFonts w:ascii="Arial" w:hAnsi="Arial" w:cs="Arial"/>
        </w:rPr>
        <w:t>Community learning progression in year to any other course (be this classroom based or other community learning)</w:t>
      </w:r>
    </w:p>
    <w:p w14:paraId="7A9DDAFD" w14:textId="77777777" w:rsidR="004B6B5C" w:rsidRPr="00146048" w:rsidRDefault="004B6B5C" w:rsidP="0044756B">
      <w:pPr>
        <w:pStyle w:val="ListParagraph"/>
        <w:numPr>
          <w:ilvl w:val="0"/>
          <w:numId w:val="3"/>
        </w:numPr>
        <w:spacing w:after="0" w:line="240" w:lineRule="auto"/>
        <w:rPr>
          <w:rFonts w:ascii="Arial" w:hAnsi="Arial" w:cs="Arial"/>
        </w:rPr>
      </w:pPr>
      <w:r w:rsidRPr="00146048">
        <w:rPr>
          <w:rFonts w:ascii="Arial" w:hAnsi="Arial" w:cs="Arial"/>
        </w:rPr>
        <w:t>Family learning progression from previous year or in-year</w:t>
      </w:r>
    </w:p>
    <w:p w14:paraId="14E72628" w14:textId="77777777" w:rsidR="004B6B5C" w:rsidRPr="00146048" w:rsidRDefault="004B6B5C" w:rsidP="0044756B">
      <w:pPr>
        <w:pStyle w:val="ListParagraph"/>
        <w:numPr>
          <w:ilvl w:val="0"/>
          <w:numId w:val="3"/>
        </w:numPr>
        <w:spacing w:after="0" w:line="240" w:lineRule="auto"/>
        <w:rPr>
          <w:rFonts w:ascii="Arial" w:hAnsi="Arial" w:cs="Arial"/>
        </w:rPr>
      </w:pPr>
      <w:r w:rsidRPr="00146048">
        <w:rPr>
          <w:rFonts w:ascii="Arial" w:hAnsi="Arial" w:cs="Arial"/>
        </w:rPr>
        <w:t>Community learning mental health progression from previous year or in-year</w:t>
      </w:r>
    </w:p>
    <w:p w14:paraId="02AF84F5" w14:textId="77777777" w:rsidR="004B6B5C" w:rsidRPr="00146048" w:rsidRDefault="0044756B" w:rsidP="0044756B">
      <w:pPr>
        <w:pStyle w:val="ListParagraph"/>
        <w:numPr>
          <w:ilvl w:val="0"/>
          <w:numId w:val="3"/>
        </w:numPr>
        <w:spacing w:after="0" w:line="240" w:lineRule="auto"/>
        <w:rPr>
          <w:rFonts w:ascii="Arial" w:hAnsi="Arial" w:cs="Arial"/>
        </w:rPr>
      </w:pPr>
      <w:r w:rsidRPr="00146048">
        <w:rPr>
          <w:rFonts w:ascii="Arial" w:hAnsi="Arial" w:cs="Arial"/>
        </w:rPr>
        <w:t>Destinations of classroom based learning upon collection of formal certificates.  This may be some time after a learner has finished a course</w:t>
      </w:r>
    </w:p>
    <w:p w14:paraId="228C55DD" w14:textId="77777777" w:rsidR="0044756B" w:rsidRPr="00146048" w:rsidRDefault="0044756B" w:rsidP="0044756B">
      <w:pPr>
        <w:pStyle w:val="ListParagraph"/>
        <w:numPr>
          <w:ilvl w:val="1"/>
          <w:numId w:val="5"/>
        </w:numPr>
        <w:spacing w:after="0" w:line="240" w:lineRule="auto"/>
        <w:rPr>
          <w:rFonts w:ascii="Arial" w:hAnsi="Arial" w:cs="Arial"/>
        </w:rPr>
      </w:pPr>
      <w:r w:rsidRPr="00146048">
        <w:rPr>
          <w:rFonts w:ascii="Arial" w:hAnsi="Arial" w:cs="Arial"/>
        </w:rPr>
        <w:t>Continuing existing programme of study</w:t>
      </w:r>
    </w:p>
    <w:p w14:paraId="7CC6D53A" w14:textId="77777777" w:rsidR="0044756B" w:rsidRPr="00146048" w:rsidRDefault="0044756B" w:rsidP="0044756B">
      <w:pPr>
        <w:pStyle w:val="ListParagraph"/>
        <w:numPr>
          <w:ilvl w:val="1"/>
          <w:numId w:val="5"/>
        </w:numPr>
        <w:spacing w:after="0" w:line="240" w:lineRule="auto"/>
        <w:rPr>
          <w:rFonts w:ascii="Arial" w:hAnsi="Arial" w:cs="Arial"/>
        </w:rPr>
      </w:pPr>
      <w:r w:rsidRPr="00146048">
        <w:rPr>
          <w:rFonts w:ascii="Arial" w:hAnsi="Arial" w:cs="Arial"/>
        </w:rPr>
        <w:t>New programme of study with FACE</w:t>
      </w:r>
    </w:p>
    <w:p w14:paraId="72EF1006" w14:textId="77777777" w:rsidR="0044756B" w:rsidRPr="00146048" w:rsidRDefault="0044756B" w:rsidP="0044756B">
      <w:pPr>
        <w:pStyle w:val="ListParagraph"/>
        <w:numPr>
          <w:ilvl w:val="1"/>
          <w:numId w:val="5"/>
        </w:numPr>
        <w:spacing w:after="0" w:line="240" w:lineRule="auto"/>
        <w:rPr>
          <w:rFonts w:ascii="Arial" w:hAnsi="Arial" w:cs="Arial"/>
        </w:rPr>
      </w:pPr>
      <w:r w:rsidRPr="00146048">
        <w:rPr>
          <w:rFonts w:ascii="Arial" w:hAnsi="Arial" w:cs="Arial"/>
        </w:rPr>
        <w:t xml:space="preserve">New programme of study with another provider </w:t>
      </w:r>
      <w:proofErr w:type="spellStart"/>
      <w:r w:rsidRPr="00146048">
        <w:rPr>
          <w:rFonts w:ascii="Arial" w:hAnsi="Arial" w:cs="Arial"/>
        </w:rPr>
        <w:t>ie</w:t>
      </w:r>
      <w:proofErr w:type="spellEnd"/>
      <w:r w:rsidRPr="00146048">
        <w:rPr>
          <w:rFonts w:ascii="Arial" w:hAnsi="Arial" w:cs="Arial"/>
        </w:rPr>
        <w:t xml:space="preserve"> Further Education or Higher Education</w:t>
      </w:r>
    </w:p>
    <w:p w14:paraId="58469D0E" w14:textId="77777777" w:rsidR="0044756B" w:rsidRPr="00146048" w:rsidRDefault="0044756B" w:rsidP="0044756B">
      <w:pPr>
        <w:pStyle w:val="ListParagraph"/>
        <w:numPr>
          <w:ilvl w:val="1"/>
          <w:numId w:val="5"/>
        </w:numPr>
        <w:spacing w:after="0" w:line="240" w:lineRule="auto"/>
        <w:rPr>
          <w:rFonts w:ascii="Arial" w:hAnsi="Arial" w:cs="Arial"/>
        </w:rPr>
      </w:pPr>
      <w:r w:rsidRPr="00146048">
        <w:rPr>
          <w:rFonts w:ascii="Arial" w:hAnsi="Arial" w:cs="Arial"/>
        </w:rPr>
        <w:t>Entered new full-time employment</w:t>
      </w:r>
    </w:p>
    <w:p w14:paraId="28040B10" w14:textId="77777777" w:rsidR="0044756B" w:rsidRPr="00146048" w:rsidRDefault="0044756B" w:rsidP="0044756B">
      <w:pPr>
        <w:pStyle w:val="ListParagraph"/>
        <w:numPr>
          <w:ilvl w:val="1"/>
          <w:numId w:val="5"/>
        </w:numPr>
        <w:spacing w:after="0" w:line="240" w:lineRule="auto"/>
        <w:rPr>
          <w:rFonts w:ascii="Arial" w:hAnsi="Arial" w:cs="Arial"/>
        </w:rPr>
      </w:pPr>
      <w:r w:rsidRPr="00146048">
        <w:rPr>
          <w:rFonts w:ascii="Arial" w:hAnsi="Arial" w:cs="Arial"/>
        </w:rPr>
        <w:t>Entered new part-time employment</w:t>
      </w:r>
    </w:p>
    <w:p w14:paraId="3E292AA5" w14:textId="77777777" w:rsidR="0044756B" w:rsidRPr="00146048" w:rsidRDefault="0044756B" w:rsidP="0044756B">
      <w:pPr>
        <w:pStyle w:val="ListParagraph"/>
        <w:numPr>
          <w:ilvl w:val="1"/>
          <w:numId w:val="5"/>
        </w:numPr>
        <w:spacing w:after="0" w:line="240" w:lineRule="auto"/>
        <w:rPr>
          <w:rFonts w:ascii="Arial" w:hAnsi="Arial" w:cs="Arial"/>
        </w:rPr>
      </w:pPr>
      <w:r w:rsidRPr="00146048">
        <w:rPr>
          <w:rFonts w:ascii="Arial" w:hAnsi="Arial" w:cs="Arial"/>
        </w:rPr>
        <w:t>Changed employment</w:t>
      </w:r>
    </w:p>
    <w:p w14:paraId="4C55E0DF" w14:textId="77777777" w:rsidR="0044756B" w:rsidRPr="00146048" w:rsidRDefault="0044756B" w:rsidP="0044756B">
      <w:pPr>
        <w:pStyle w:val="ListParagraph"/>
        <w:numPr>
          <w:ilvl w:val="1"/>
          <w:numId w:val="5"/>
        </w:numPr>
        <w:spacing w:after="0" w:line="240" w:lineRule="auto"/>
        <w:rPr>
          <w:rFonts w:ascii="Arial" w:hAnsi="Arial" w:cs="Arial"/>
        </w:rPr>
      </w:pPr>
      <w:r w:rsidRPr="00146048">
        <w:rPr>
          <w:rFonts w:ascii="Arial" w:hAnsi="Arial" w:cs="Arial"/>
        </w:rPr>
        <w:t>Self-employed</w:t>
      </w:r>
    </w:p>
    <w:p w14:paraId="15A09831" w14:textId="77777777" w:rsidR="0044756B" w:rsidRPr="00146048" w:rsidRDefault="0044756B" w:rsidP="0044756B">
      <w:pPr>
        <w:pStyle w:val="ListParagraph"/>
        <w:numPr>
          <w:ilvl w:val="1"/>
          <w:numId w:val="5"/>
        </w:numPr>
        <w:spacing w:after="0" w:line="240" w:lineRule="auto"/>
        <w:rPr>
          <w:rFonts w:ascii="Arial" w:hAnsi="Arial" w:cs="Arial"/>
        </w:rPr>
      </w:pPr>
      <w:r w:rsidRPr="00146048">
        <w:rPr>
          <w:rFonts w:ascii="Arial" w:hAnsi="Arial" w:cs="Arial"/>
        </w:rPr>
        <w:t>Voluntary work</w:t>
      </w:r>
    </w:p>
    <w:p w14:paraId="4CFB46B9" w14:textId="77777777" w:rsidR="0044756B" w:rsidRPr="00146048" w:rsidRDefault="0044756B" w:rsidP="0044756B">
      <w:pPr>
        <w:pStyle w:val="ListParagraph"/>
        <w:numPr>
          <w:ilvl w:val="1"/>
          <w:numId w:val="5"/>
        </w:numPr>
        <w:spacing w:after="0" w:line="240" w:lineRule="auto"/>
        <w:rPr>
          <w:rFonts w:ascii="Arial" w:hAnsi="Arial" w:cs="Arial"/>
        </w:rPr>
      </w:pPr>
      <w:r w:rsidRPr="00146048">
        <w:rPr>
          <w:rFonts w:ascii="Arial" w:hAnsi="Arial" w:cs="Arial"/>
        </w:rPr>
        <w:lastRenderedPageBreak/>
        <w:t>Not in Education, Employment or Training</w:t>
      </w:r>
    </w:p>
    <w:p w14:paraId="5ED50684" w14:textId="77777777" w:rsidR="0044756B" w:rsidRPr="00146048" w:rsidRDefault="0044756B" w:rsidP="0044756B">
      <w:pPr>
        <w:pStyle w:val="ListParagraph"/>
        <w:numPr>
          <w:ilvl w:val="1"/>
          <w:numId w:val="5"/>
        </w:numPr>
        <w:spacing w:after="0" w:line="240" w:lineRule="auto"/>
        <w:rPr>
          <w:rFonts w:ascii="Arial" w:hAnsi="Arial" w:cs="Arial"/>
        </w:rPr>
      </w:pPr>
      <w:r w:rsidRPr="00146048">
        <w:rPr>
          <w:rFonts w:ascii="Arial" w:hAnsi="Arial" w:cs="Arial"/>
        </w:rPr>
        <w:t>Achieved personal reason for attending course</w:t>
      </w:r>
    </w:p>
    <w:p w14:paraId="2D67D198" w14:textId="77777777" w:rsidR="0044756B" w:rsidRPr="00146048" w:rsidRDefault="0044756B" w:rsidP="0044756B">
      <w:pPr>
        <w:pStyle w:val="ListParagraph"/>
        <w:numPr>
          <w:ilvl w:val="1"/>
          <w:numId w:val="5"/>
        </w:numPr>
        <w:spacing w:after="0" w:line="240" w:lineRule="auto"/>
        <w:rPr>
          <w:rFonts w:ascii="Arial" w:hAnsi="Arial" w:cs="Arial"/>
        </w:rPr>
      </w:pPr>
      <w:r w:rsidRPr="00146048">
        <w:rPr>
          <w:rFonts w:ascii="Arial" w:hAnsi="Arial" w:cs="Arial"/>
        </w:rPr>
        <w:t>Already employed but achievement has enhanced CV/future employability</w:t>
      </w:r>
    </w:p>
    <w:p w14:paraId="02E06D51" w14:textId="77777777" w:rsidR="0044756B" w:rsidRPr="00146048" w:rsidRDefault="0044756B" w:rsidP="00BA367D">
      <w:pPr>
        <w:spacing w:after="0" w:line="240" w:lineRule="auto"/>
        <w:rPr>
          <w:rFonts w:ascii="Arial" w:hAnsi="Arial" w:cs="Arial"/>
        </w:rPr>
      </w:pPr>
    </w:p>
    <w:p w14:paraId="76CE7FA2" w14:textId="77777777" w:rsidR="0044756B" w:rsidRPr="00146048" w:rsidRDefault="0044756B" w:rsidP="0044756B">
      <w:pPr>
        <w:spacing w:after="0" w:line="240" w:lineRule="auto"/>
        <w:rPr>
          <w:rFonts w:ascii="Arial" w:hAnsi="Arial" w:cs="Arial"/>
          <w:b/>
        </w:rPr>
      </w:pPr>
      <w:r w:rsidRPr="00146048">
        <w:rPr>
          <w:rFonts w:ascii="Arial" w:hAnsi="Arial" w:cs="Arial"/>
          <w:b/>
        </w:rPr>
        <w:t xml:space="preserve">External data </w:t>
      </w:r>
      <w:r w:rsidR="009B5320" w:rsidRPr="00146048">
        <w:rPr>
          <w:rFonts w:ascii="Arial" w:hAnsi="Arial" w:cs="Arial"/>
          <w:b/>
        </w:rPr>
        <w:t>collected</w:t>
      </w:r>
      <w:r w:rsidRPr="00146048">
        <w:rPr>
          <w:rFonts w:ascii="Arial" w:hAnsi="Arial" w:cs="Arial"/>
          <w:b/>
        </w:rPr>
        <w:t xml:space="preserve"> to measure </w:t>
      </w:r>
      <w:r w:rsidR="009B5320" w:rsidRPr="00146048">
        <w:rPr>
          <w:rFonts w:ascii="Arial" w:hAnsi="Arial" w:cs="Arial"/>
          <w:b/>
        </w:rPr>
        <w:t xml:space="preserve">‘hard’ </w:t>
      </w:r>
      <w:r w:rsidRPr="00146048">
        <w:rPr>
          <w:rFonts w:ascii="Arial" w:hAnsi="Arial" w:cs="Arial"/>
          <w:b/>
        </w:rPr>
        <w:t>progression (benchmarked against national averages)</w:t>
      </w:r>
    </w:p>
    <w:p w14:paraId="6B03676E" w14:textId="77777777" w:rsidR="0044756B" w:rsidRPr="00146048" w:rsidRDefault="0044756B" w:rsidP="0044756B">
      <w:pPr>
        <w:spacing w:after="0" w:line="240" w:lineRule="auto"/>
        <w:rPr>
          <w:rFonts w:ascii="Arial" w:hAnsi="Arial" w:cs="Arial"/>
        </w:rPr>
      </w:pPr>
    </w:p>
    <w:p w14:paraId="7CA3E85C" w14:textId="77777777" w:rsidR="00BA367D" w:rsidRPr="00146048" w:rsidRDefault="0044756B" w:rsidP="0044756B">
      <w:pPr>
        <w:pStyle w:val="ListParagraph"/>
        <w:numPr>
          <w:ilvl w:val="0"/>
          <w:numId w:val="6"/>
        </w:numPr>
        <w:spacing w:after="0" w:line="240" w:lineRule="auto"/>
        <w:rPr>
          <w:rFonts w:ascii="Arial" w:hAnsi="Arial" w:cs="Arial"/>
        </w:rPr>
      </w:pPr>
      <w:r w:rsidRPr="00146048">
        <w:rPr>
          <w:rFonts w:ascii="Arial" w:hAnsi="Arial" w:cs="Arial"/>
        </w:rPr>
        <w:t>ESFA published outcome based destination measures for both accredited classroom based provision and community learning provision:</w:t>
      </w:r>
    </w:p>
    <w:p w14:paraId="371605F0" w14:textId="77777777" w:rsidR="0044756B" w:rsidRPr="00146048" w:rsidRDefault="0044756B" w:rsidP="0044756B">
      <w:pPr>
        <w:pStyle w:val="ListParagraph"/>
        <w:numPr>
          <w:ilvl w:val="1"/>
          <w:numId w:val="6"/>
        </w:numPr>
        <w:spacing w:after="0" w:line="240" w:lineRule="auto"/>
        <w:rPr>
          <w:rFonts w:ascii="Arial" w:hAnsi="Arial" w:cs="Arial"/>
        </w:rPr>
      </w:pPr>
      <w:r w:rsidRPr="00146048">
        <w:rPr>
          <w:rFonts w:ascii="Arial" w:hAnsi="Arial" w:cs="Arial"/>
        </w:rPr>
        <w:t>Positive destination rate</w:t>
      </w:r>
    </w:p>
    <w:p w14:paraId="62EE8D0B" w14:textId="77777777" w:rsidR="0044756B" w:rsidRPr="00146048" w:rsidRDefault="0044756B" w:rsidP="0044756B">
      <w:pPr>
        <w:pStyle w:val="ListParagraph"/>
        <w:numPr>
          <w:ilvl w:val="1"/>
          <w:numId w:val="6"/>
        </w:numPr>
        <w:spacing w:after="0" w:line="240" w:lineRule="auto"/>
        <w:rPr>
          <w:rFonts w:ascii="Arial" w:hAnsi="Arial" w:cs="Arial"/>
        </w:rPr>
      </w:pPr>
      <w:r w:rsidRPr="00146048">
        <w:rPr>
          <w:rFonts w:ascii="Arial" w:hAnsi="Arial" w:cs="Arial"/>
        </w:rPr>
        <w:t>Sustained positive destination rate</w:t>
      </w:r>
    </w:p>
    <w:p w14:paraId="74A5DC6C" w14:textId="77777777" w:rsidR="0044756B" w:rsidRPr="00146048" w:rsidRDefault="0044756B" w:rsidP="0044756B">
      <w:pPr>
        <w:pStyle w:val="ListParagraph"/>
        <w:numPr>
          <w:ilvl w:val="1"/>
          <w:numId w:val="6"/>
        </w:numPr>
        <w:spacing w:after="0" w:line="240" w:lineRule="auto"/>
        <w:rPr>
          <w:rFonts w:ascii="Arial" w:hAnsi="Arial" w:cs="Arial"/>
        </w:rPr>
      </w:pPr>
      <w:r w:rsidRPr="00146048">
        <w:rPr>
          <w:rFonts w:ascii="Arial" w:hAnsi="Arial" w:cs="Arial"/>
        </w:rPr>
        <w:t>Learning rate</w:t>
      </w:r>
    </w:p>
    <w:p w14:paraId="1A061DFD" w14:textId="77777777" w:rsidR="0044756B" w:rsidRPr="00146048" w:rsidRDefault="0044756B" w:rsidP="0044756B">
      <w:pPr>
        <w:pStyle w:val="ListParagraph"/>
        <w:numPr>
          <w:ilvl w:val="1"/>
          <w:numId w:val="6"/>
        </w:numPr>
        <w:spacing w:after="0" w:line="240" w:lineRule="auto"/>
        <w:rPr>
          <w:rFonts w:ascii="Arial" w:hAnsi="Arial" w:cs="Arial"/>
        </w:rPr>
      </w:pPr>
      <w:r w:rsidRPr="00146048">
        <w:rPr>
          <w:rFonts w:ascii="Arial" w:hAnsi="Arial" w:cs="Arial"/>
        </w:rPr>
        <w:t>Sustained learning rate</w:t>
      </w:r>
    </w:p>
    <w:p w14:paraId="77B92509" w14:textId="77777777" w:rsidR="0044756B" w:rsidRPr="00146048" w:rsidRDefault="0044756B" w:rsidP="0044756B">
      <w:pPr>
        <w:pStyle w:val="ListParagraph"/>
        <w:numPr>
          <w:ilvl w:val="1"/>
          <w:numId w:val="6"/>
        </w:numPr>
        <w:spacing w:after="0" w:line="240" w:lineRule="auto"/>
        <w:rPr>
          <w:rFonts w:ascii="Arial" w:hAnsi="Arial" w:cs="Arial"/>
        </w:rPr>
      </w:pPr>
      <w:r w:rsidRPr="00146048">
        <w:rPr>
          <w:rFonts w:ascii="Arial" w:hAnsi="Arial" w:cs="Arial"/>
        </w:rPr>
        <w:t>Sustained employment rate</w:t>
      </w:r>
    </w:p>
    <w:p w14:paraId="14CEB7F8" w14:textId="77777777" w:rsidR="0044756B" w:rsidRPr="00146048" w:rsidRDefault="0044756B" w:rsidP="0044756B">
      <w:pPr>
        <w:pStyle w:val="ListParagraph"/>
        <w:numPr>
          <w:ilvl w:val="1"/>
          <w:numId w:val="6"/>
        </w:numPr>
        <w:spacing w:after="0" w:line="240" w:lineRule="auto"/>
        <w:rPr>
          <w:rFonts w:ascii="Arial" w:hAnsi="Arial" w:cs="Arial"/>
        </w:rPr>
      </w:pPr>
      <w:r w:rsidRPr="00146048">
        <w:rPr>
          <w:rFonts w:ascii="Arial" w:hAnsi="Arial" w:cs="Arial"/>
        </w:rPr>
        <w:t>Sustained employment rate for learners in receipt of benefits</w:t>
      </w:r>
    </w:p>
    <w:p w14:paraId="59745592" w14:textId="77777777" w:rsidR="00BA367D" w:rsidRPr="00146048" w:rsidRDefault="00BA367D" w:rsidP="00BA367D">
      <w:pPr>
        <w:spacing w:after="0" w:line="240" w:lineRule="auto"/>
        <w:rPr>
          <w:rFonts w:ascii="Arial" w:hAnsi="Arial" w:cs="Arial"/>
        </w:rPr>
      </w:pPr>
    </w:p>
    <w:p w14:paraId="5F03AFE2" w14:textId="77777777" w:rsidR="0044756B" w:rsidRPr="00146048" w:rsidRDefault="009B5320" w:rsidP="00BA367D">
      <w:pPr>
        <w:spacing w:after="0" w:line="240" w:lineRule="auto"/>
        <w:rPr>
          <w:rFonts w:ascii="Arial" w:hAnsi="Arial" w:cs="Arial"/>
          <w:b/>
        </w:rPr>
      </w:pPr>
      <w:r w:rsidRPr="00146048">
        <w:rPr>
          <w:rFonts w:ascii="Arial" w:hAnsi="Arial" w:cs="Arial"/>
          <w:b/>
        </w:rPr>
        <w:t>Information</w:t>
      </w:r>
      <w:r w:rsidR="009336B5" w:rsidRPr="00146048">
        <w:rPr>
          <w:rFonts w:ascii="Arial" w:hAnsi="Arial" w:cs="Arial"/>
          <w:b/>
        </w:rPr>
        <w:t xml:space="preserve">/data </w:t>
      </w:r>
      <w:r w:rsidRPr="00146048">
        <w:rPr>
          <w:rFonts w:ascii="Arial" w:hAnsi="Arial" w:cs="Arial"/>
          <w:b/>
        </w:rPr>
        <w:t xml:space="preserve">collected to measure ‘soft’ </w:t>
      </w:r>
      <w:r w:rsidR="00BE4712" w:rsidRPr="00146048">
        <w:rPr>
          <w:rFonts w:ascii="Arial" w:hAnsi="Arial" w:cs="Arial"/>
          <w:b/>
        </w:rPr>
        <w:t xml:space="preserve">positive </w:t>
      </w:r>
      <w:r w:rsidRPr="00146048">
        <w:rPr>
          <w:rFonts w:ascii="Arial" w:hAnsi="Arial" w:cs="Arial"/>
          <w:b/>
        </w:rPr>
        <w:t xml:space="preserve">progression for personal development, mental health, well-being, positive parenting, social networks and community engagement </w:t>
      </w:r>
    </w:p>
    <w:p w14:paraId="2B7F55E2" w14:textId="77777777" w:rsidR="009B5320" w:rsidRPr="00146048" w:rsidRDefault="009B5320" w:rsidP="00BA367D">
      <w:pPr>
        <w:spacing w:after="0" w:line="240" w:lineRule="auto"/>
        <w:rPr>
          <w:rFonts w:ascii="Arial" w:hAnsi="Arial" w:cs="Arial"/>
        </w:rPr>
      </w:pPr>
    </w:p>
    <w:p w14:paraId="4F0E7E57" w14:textId="77777777" w:rsidR="009B5320" w:rsidRPr="00146048" w:rsidRDefault="00E756CE" w:rsidP="009B5320">
      <w:pPr>
        <w:spacing w:after="0" w:line="240" w:lineRule="auto"/>
        <w:rPr>
          <w:rFonts w:ascii="Arial" w:hAnsi="Arial" w:cs="Arial"/>
        </w:rPr>
      </w:pPr>
      <w:r w:rsidRPr="00146048">
        <w:rPr>
          <w:rFonts w:ascii="Arial" w:hAnsi="Arial" w:cs="Arial"/>
        </w:rPr>
        <w:lastRenderedPageBreak/>
        <w:t>Internal a</w:t>
      </w:r>
      <w:r w:rsidR="009B5320" w:rsidRPr="00146048">
        <w:rPr>
          <w:rFonts w:ascii="Arial" w:hAnsi="Arial" w:cs="Arial"/>
        </w:rPr>
        <w:t xml:space="preserve">nonymous surveys are used where </w:t>
      </w:r>
      <w:r w:rsidR="009336B5" w:rsidRPr="00146048">
        <w:rPr>
          <w:rFonts w:ascii="Arial" w:hAnsi="Arial" w:cs="Arial"/>
        </w:rPr>
        <w:t>indicators are</w:t>
      </w:r>
      <w:r w:rsidR="009B5320" w:rsidRPr="00146048">
        <w:rPr>
          <w:rFonts w:ascii="Arial" w:hAnsi="Arial" w:cs="Arial"/>
        </w:rPr>
        <w:t xml:space="preserve"> measured depending upon the type of provision.  </w:t>
      </w:r>
      <w:r w:rsidR="00BE4712" w:rsidRPr="00146048">
        <w:rPr>
          <w:rFonts w:ascii="Arial" w:hAnsi="Arial" w:cs="Arial"/>
        </w:rPr>
        <w:t>HNL is new provision and indicators have yet to be developed.</w:t>
      </w:r>
    </w:p>
    <w:p w14:paraId="7A11B521" w14:textId="77777777" w:rsidR="009336B5" w:rsidRPr="00146048" w:rsidRDefault="009336B5" w:rsidP="009B5320">
      <w:pPr>
        <w:spacing w:after="0" w:line="240" w:lineRule="auto"/>
        <w:rPr>
          <w:rFonts w:ascii="Arial" w:hAnsi="Arial" w:cs="Arial"/>
        </w:rPr>
      </w:pPr>
    </w:p>
    <w:tbl>
      <w:tblPr>
        <w:tblStyle w:val="TableGrid"/>
        <w:tblW w:w="9776" w:type="dxa"/>
        <w:tblLook w:val="04A0" w:firstRow="1" w:lastRow="0" w:firstColumn="1" w:lastColumn="0" w:noHBand="0" w:noVBand="1"/>
      </w:tblPr>
      <w:tblGrid>
        <w:gridCol w:w="6140"/>
        <w:gridCol w:w="708"/>
        <w:gridCol w:w="667"/>
        <w:gridCol w:w="852"/>
        <w:gridCol w:w="702"/>
        <w:gridCol w:w="707"/>
      </w:tblGrid>
      <w:tr w:rsidR="009336B5" w:rsidRPr="00146048" w14:paraId="1A072794" w14:textId="77777777" w:rsidTr="00BE4712">
        <w:tc>
          <w:tcPr>
            <w:tcW w:w="6226" w:type="dxa"/>
          </w:tcPr>
          <w:p w14:paraId="145EB7EA" w14:textId="77777777" w:rsidR="009336B5" w:rsidRPr="00146048" w:rsidRDefault="00EB2E8A" w:rsidP="009B5320">
            <w:pPr>
              <w:rPr>
                <w:rFonts w:ascii="Arial" w:hAnsi="Arial" w:cs="Arial"/>
                <w:b/>
              </w:rPr>
            </w:pPr>
            <w:r w:rsidRPr="00146048">
              <w:rPr>
                <w:rFonts w:ascii="Arial" w:hAnsi="Arial" w:cs="Arial"/>
                <w:b/>
              </w:rPr>
              <w:t>‘</w:t>
            </w:r>
            <w:r w:rsidR="00BE4712" w:rsidRPr="00146048">
              <w:rPr>
                <w:rFonts w:ascii="Arial" w:hAnsi="Arial" w:cs="Arial"/>
                <w:b/>
              </w:rPr>
              <w:t>Soft</w:t>
            </w:r>
            <w:r w:rsidRPr="00146048">
              <w:rPr>
                <w:rFonts w:ascii="Arial" w:hAnsi="Arial" w:cs="Arial"/>
                <w:b/>
              </w:rPr>
              <w:t>’</w:t>
            </w:r>
            <w:r w:rsidR="00BE4712" w:rsidRPr="00146048">
              <w:rPr>
                <w:rFonts w:ascii="Arial" w:hAnsi="Arial" w:cs="Arial"/>
                <w:b/>
              </w:rPr>
              <w:t xml:space="preserve"> Positive Progression </w:t>
            </w:r>
            <w:r w:rsidR="009336B5" w:rsidRPr="00146048">
              <w:rPr>
                <w:rFonts w:ascii="Arial" w:hAnsi="Arial" w:cs="Arial"/>
                <w:b/>
              </w:rPr>
              <w:t>Indicator</w:t>
            </w:r>
            <w:r w:rsidR="00BE4712" w:rsidRPr="00146048">
              <w:rPr>
                <w:rFonts w:ascii="Arial" w:hAnsi="Arial" w:cs="Arial"/>
                <w:b/>
              </w:rPr>
              <w:t>s</w:t>
            </w:r>
          </w:p>
        </w:tc>
        <w:tc>
          <w:tcPr>
            <w:tcW w:w="709" w:type="dxa"/>
          </w:tcPr>
          <w:p w14:paraId="10C2487A" w14:textId="77777777" w:rsidR="009336B5" w:rsidRPr="00146048" w:rsidRDefault="009336B5" w:rsidP="009336B5">
            <w:pPr>
              <w:jc w:val="center"/>
              <w:rPr>
                <w:rFonts w:ascii="Arial" w:hAnsi="Arial" w:cs="Arial"/>
                <w:b/>
              </w:rPr>
            </w:pPr>
            <w:r w:rsidRPr="00146048">
              <w:rPr>
                <w:rFonts w:ascii="Arial" w:hAnsi="Arial" w:cs="Arial"/>
                <w:b/>
              </w:rPr>
              <w:t>CBL</w:t>
            </w:r>
          </w:p>
        </w:tc>
        <w:tc>
          <w:tcPr>
            <w:tcW w:w="670" w:type="dxa"/>
          </w:tcPr>
          <w:p w14:paraId="08633A34" w14:textId="77777777" w:rsidR="009336B5" w:rsidRPr="00146048" w:rsidRDefault="009336B5" w:rsidP="009336B5">
            <w:pPr>
              <w:jc w:val="center"/>
              <w:rPr>
                <w:rFonts w:ascii="Arial" w:hAnsi="Arial" w:cs="Arial"/>
                <w:b/>
              </w:rPr>
            </w:pPr>
            <w:r w:rsidRPr="00146048">
              <w:rPr>
                <w:rFonts w:ascii="Arial" w:hAnsi="Arial" w:cs="Arial"/>
                <w:b/>
              </w:rPr>
              <w:t>CL</w:t>
            </w:r>
          </w:p>
        </w:tc>
        <w:tc>
          <w:tcPr>
            <w:tcW w:w="757" w:type="dxa"/>
          </w:tcPr>
          <w:p w14:paraId="61BC941C" w14:textId="77777777" w:rsidR="009336B5" w:rsidRPr="00146048" w:rsidRDefault="009336B5" w:rsidP="009336B5">
            <w:pPr>
              <w:jc w:val="center"/>
              <w:rPr>
                <w:rFonts w:ascii="Arial" w:hAnsi="Arial" w:cs="Arial"/>
                <w:b/>
              </w:rPr>
            </w:pPr>
            <w:r w:rsidRPr="00146048">
              <w:rPr>
                <w:rFonts w:ascii="Arial" w:hAnsi="Arial" w:cs="Arial"/>
                <w:b/>
              </w:rPr>
              <w:t>CLMH</w:t>
            </w:r>
          </w:p>
        </w:tc>
        <w:tc>
          <w:tcPr>
            <w:tcW w:w="706" w:type="dxa"/>
          </w:tcPr>
          <w:p w14:paraId="1A8AF15B" w14:textId="77777777" w:rsidR="009336B5" w:rsidRPr="00146048" w:rsidRDefault="009336B5" w:rsidP="009336B5">
            <w:pPr>
              <w:jc w:val="center"/>
              <w:rPr>
                <w:rFonts w:ascii="Arial" w:hAnsi="Arial" w:cs="Arial"/>
                <w:b/>
              </w:rPr>
            </w:pPr>
            <w:r w:rsidRPr="00146048">
              <w:rPr>
                <w:rFonts w:ascii="Arial" w:hAnsi="Arial" w:cs="Arial"/>
                <w:b/>
              </w:rPr>
              <w:t>FL</w:t>
            </w:r>
          </w:p>
        </w:tc>
        <w:tc>
          <w:tcPr>
            <w:tcW w:w="708" w:type="dxa"/>
          </w:tcPr>
          <w:p w14:paraId="5F59FB36" w14:textId="77777777" w:rsidR="009336B5" w:rsidRPr="00146048" w:rsidRDefault="009336B5" w:rsidP="009336B5">
            <w:pPr>
              <w:jc w:val="center"/>
              <w:rPr>
                <w:rFonts w:ascii="Arial" w:hAnsi="Arial" w:cs="Arial"/>
                <w:b/>
              </w:rPr>
            </w:pPr>
            <w:r w:rsidRPr="00146048">
              <w:rPr>
                <w:rFonts w:ascii="Arial" w:hAnsi="Arial" w:cs="Arial"/>
                <w:b/>
              </w:rPr>
              <w:t>HNL</w:t>
            </w:r>
          </w:p>
        </w:tc>
      </w:tr>
      <w:tr w:rsidR="009336B5" w:rsidRPr="00146048" w14:paraId="052D2DA5" w14:textId="77777777" w:rsidTr="00BE4712">
        <w:tc>
          <w:tcPr>
            <w:tcW w:w="6226" w:type="dxa"/>
          </w:tcPr>
          <w:p w14:paraId="1F860DE4" w14:textId="77777777" w:rsidR="009336B5" w:rsidRPr="00146048" w:rsidRDefault="009336B5" w:rsidP="009B5320">
            <w:pPr>
              <w:rPr>
                <w:rFonts w:ascii="Arial" w:hAnsi="Arial" w:cs="Arial"/>
              </w:rPr>
            </w:pPr>
            <w:r w:rsidRPr="00146048">
              <w:rPr>
                <w:rFonts w:ascii="Arial" w:hAnsi="Arial" w:cs="Arial"/>
              </w:rPr>
              <w:t xml:space="preserve">More </w:t>
            </w:r>
            <w:r w:rsidR="00BE4712" w:rsidRPr="00146048">
              <w:rPr>
                <w:rFonts w:ascii="Arial" w:hAnsi="Arial" w:cs="Arial"/>
              </w:rPr>
              <w:t xml:space="preserve">hopeful and </w:t>
            </w:r>
            <w:r w:rsidRPr="00146048">
              <w:rPr>
                <w:rFonts w:ascii="Arial" w:hAnsi="Arial" w:cs="Arial"/>
              </w:rPr>
              <w:t>positive about the future</w:t>
            </w:r>
          </w:p>
        </w:tc>
        <w:tc>
          <w:tcPr>
            <w:tcW w:w="709" w:type="dxa"/>
          </w:tcPr>
          <w:p w14:paraId="74CFB559" w14:textId="77777777" w:rsidR="009336B5" w:rsidRPr="00146048" w:rsidRDefault="009336B5" w:rsidP="009336B5">
            <w:pPr>
              <w:jc w:val="center"/>
              <w:rPr>
                <w:rFonts w:ascii="Arial" w:hAnsi="Arial" w:cs="Arial"/>
              </w:rPr>
            </w:pPr>
            <w:r w:rsidRPr="00146048">
              <w:rPr>
                <w:rFonts w:ascii="Arial" w:hAnsi="Arial" w:cs="Arial"/>
              </w:rPr>
              <w:t>Y</w:t>
            </w:r>
          </w:p>
        </w:tc>
        <w:tc>
          <w:tcPr>
            <w:tcW w:w="670" w:type="dxa"/>
          </w:tcPr>
          <w:p w14:paraId="5F6D0926" w14:textId="77777777" w:rsidR="009336B5" w:rsidRPr="00146048" w:rsidRDefault="009336B5" w:rsidP="009336B5">
            <w:pPr>
              <w:jc w:val="center"/>
              <w:rPr>
                <w:rFonts w:ascii="Arial" w:hAnsi="Arial" w:cs="Arial"/>
              </w:rPr>
            </w:pPr>
            <w:r w:rsidRPr="00146048">
              <w:rPr>
                <w:rFonts w:ascii="Arial" w:hAnsi="Arial" w:cs="Arial"/>
              </w:rPr>
              <w:t>Y</w:t>
            </w:r>
          </w:p>
        </w:tc>
        <w:tc>
          <w:tcPr>
            <w:tcW w:w="757" w:type="dxa"/>
          </w:tcPr>
          <w:p w14:paraId="7504CD58" w14:textId="77777777" w:rsidR="009336B5" w:rsidRPr="00146048" w:rsidRDefault="00BE4712" w:rsidP="009336B5">
            <w:pPr>
              <w:jc w:val="center"/>
              <w:rPr>
                <w:rFonts w:ascii="Arial" w:hAnsi="Arial" w:cs="Arial"/>
              </w:rPr>
            </w:pPr>
            <w:r w:rsidRPr="00146048">
              <w:rPr>
                <w:rFonts w:ascii="Arial" w:hAnsi="Arial" w:cs="Arial"/>
              </w:rPr>
              <w:t>Y</w:t>
            </w:r>
          </w:p>
        </w:tc>
        <w:tc>
          <w:tcPr>
            <w:tcW w:w="706" w:type="dxa"/>
          </w:tcPr>
          <w:p w14:paraId="5446A14D" w14:textId="77777777" w:rsidR="009336B5" w:rsidRPr="00146048" w:rsidRDefault="009336B5" w:rsidP="009336B5">
            <w:pPr>
              <w:jc w:val="center"/>
              <w:rPr>
                <w:rFonts w:ascii="Arial" w:hAnsi="Arial" w:cs="Arial"/>
              </w:rPr>
            </w:pPr>
          </w:p>
        </w:tc>
        <w:tc>
          <w:tcPr>
            <w:tcW w:w="708" w:type="dxa"/>
          </w:tcPr>
          <w:p w14:paraId="34A6FC63" w14:textId="77777777" w:rsidR="009336B5" w:rsidRPr="00146048" w:rsidRDefault="009336B5" w:rsidP="009336B5">
            <w:pPr>
              <w:jc w:val="center"/>
              <w:rPr>
                <w:rFonts w:ascii="Arial" w:hAnsi="Arial" w:cs="Arial"/>
              </w:rPr>
            </w:pPr>
          </w:p>
        </w:tc>
      </w:tr>
      <w:tr w:rsidR="009336B5" w:rsidRPr="00146048" w14:paraId="3687FCD7" w14:textId="77777777" w:rsidTr="00BE4712">
        <w:tc>
          <w:tcPr>
            <w:tcW w:w="6226" w:type="dxa"/>
          </w:tcPr>
          <w:p w14:paraId="313CD7F4" w14:textId="77777777" w:rsidR="009336B5" w:rsidRPr="00146048" w:rsidRDefault="009336B5" w:rsidP="00BE4712">
            <w:pPr>
              <w:rPr>
                <w:rFonts w:ascii="Arial" w:hAnsi="Arial" w:cs="Arial"/>
              </w:rPr>
            </w:pPr>
            <w:r w:rsidRPr="00146048">
              <w:rPr>
                <w:rFonts w:ascii="Arial" w:hAnsi="Arial" w:cs="Arial"/>
              </w:rPr>
              <w:t>More</w:t>
            </w:r>
            <w:r w:rsidR="00BE4712" w:rsidRPr="00146048">
              <w:rPr>
                <w:rFonts w:ascii="Arial" w:hAnsi="Arial" w:cs="Arial"/>
              </w:rPr>
              <w:t>/better confidence</w:t>
            </w:r>
          </w:p>
        </w:tc>
        <w:tc>
          <w:tcPr>
            <w:tcW w:w="709" w:type="dxa"/>
          </w:tcPr>
          <w:p w14:paraId="06356A49" w14:textId="77777777" w:rsidR="009336B5" w:rsidRPr="00146048" w:rsidRDefault="009336B5" w:rsidP="009336B5">
            <w:pPr>
              <w:jc w:val="center"/>
              <w:rPr>
                <w:rFonts w:ascii="Arial" w:hAnsi="Arial" w:cs="Arial"/>
              </w:rPr>
            </w:pPr>
            <w:r w:rsidRPr="00146048">
              <w:rPr>
                <w:rFonts w:ascii="Arial" w:hAnsi="Arial" w:cs="Arial"/>
              </w:rPr>
              <w:t>Y</w:t>
            </w:r>
          </w:p>
        </w:tc>
        <w:tc>
          <w:tcPr>
            <w:tcW w:w="670" w:type="dxa"/>
          </w:tcPr>
          <w:p w14:paraId="4A3B204D" w14:textId="77777777" w:rsidR="009336B5" w:rsidRPr="00146048" w:rsidRDefault="009336B5" w:rsidP="009336B5">
            <w:pPr>
              <w:jc w:val="center"/>
              <w:rPr>
                <w:rFonts w:ascii="Arial" w:hAnsi="Arial" w:cs="Arial"/>
              </w:rPr>
            </w:pPr>
            <w:r w:rsidRPr="00146048">
              <w:rPr>
                <w:rFonts w:ascii="Arial" w:hAnsi="Arial" w:cs="Arial"/>
              </w:rPr>
              <w:t>Y</w:t>
            </w:r>
          </w:p>
        </w:tc>
        <w:tc>
          <w:tcPr>
            <w:tcW w:w="757" w:type="dxa"/>
          </w:tcPr>
          <w:p w14:paraId="59530323" w14:textId="77777777" w:rsidR="009336B5" w:rsidRPr="00146048" w:rsidRDefault="00BE4712" w:rsidP="009336B5">
            <w:pPr>
              <w:jc w:val="center"/>
              <w:rPr>
                <w:rFonts w:ascii="Arial" w:hAnsi="Arial" w:cs="Arial"/>
              </w:rPr>
            </w:pPr>
            <w:r w:rsidRPr="00146048">
              <w:rPr>
                <w:rFonts w:ascii="Arial" w:hAnsi="Arial" w:cs="Arial"/>
              </w:rPr>
              <w:t>Y</w:t>
            </w:r>
          </w:p>
        </w:tc>
        <w:tc>
          <w:tcPr>
            <w:tcW w:w="706" w:type="dxa"/>
          </w:tcPr>
          <w:p w14:paraId="60AC3566" w14:textId="77777777" w:rsidR="009336B5" w:rsidRPr="00146048" w:rsidRDefault="00BE4712" w:rsidP="009336B5">
            <w:pPr>
              <w:jc w:val="center"/>
              <w:rPr>
                <w:rFonts w:ascii="Arial" w:hAnsi="Arial" w:cs="Arial"/>
              </w:rPr>
            </w:pPr>
            <w:r w:rsidRPr="00146048">
              <w:rPr>
                <w:rFonts w:ascii="Arial" w:hAnsi="Arial" w:cs="Arial"/>
              </w:rPr>
              <w:t>Y</w:t>
            </w:r>
          </w:p>
        </w:tc>
        <w:tc>
          <w:tcPr>
            <w:tcW w:w="708" w:type="dxa"/>
          </w:tcPr>
          <w:p w14:paraId="4989622C" w14:textId="77777777" w:rsidR="009336B5" w:rsidRPr="00146048" w:rsidRDefault="009336B5" w:rsidP="009336B5">
            <w:pPr>
              <w:jc w:val="center"/>
              <w:rPr>
                <w:rFonts w:ascii="Arial" w:hAnsi="Arial" w:cs="Arial"/>
              </w:rPr>
            </w:pPr>
          </w:p>
        </w:tc>
      </w:tr>
      <w:tr w:rsidR="009336B5" w:rsidRPr="00146048" w14:paraId="5F002A18" w14:textId="77777777" w:rsidTr="00BE4712">
        <w:tc>
          <w:tcPr>
            <w:tcW w:w="6226" w:type="dxa"/>
          </w:tcPr>
          <w:p w14:paraId="19FB8931" w14:textId="77777777" w:rsidR="009336B5" w:rsidRPr="00146048" w:rsidRDefault="009336B5" w:rsidP="009B5320">
            <w:pPr>
              <w:rPr>
                <w:rFonts w:ascii="Arial" w:hAnsi="Arial" w:cs="Arial"/>
              </w:rPr>
            </w:pPr>
            <w:r w:rsidRPr="00146048">
              <w:rPr>
                <w:rFonts w:ascii="Arial" w:hAnsi="Arial" w:cs="Arial"/>
              </w:rPr>
              <w:t>More interested to move on or make plans for the future</w:t>
            </w:r>
          </w:p>
        </w:tc>
        <w:tc>
          <w:tcPr>
            <w:tcW w:w="709" w:type="dxa"/>
          </w:tcPr>
          <w:p w14:paraId="61CAE268" w14:textId="77777777" w:rsidR="009336B5" w:rsidRPr="00146048" w:rsidRDefault="009336B5" w:rsidP="009336B5">
            <w:pPr>
              <w:jc w:val="center"/>
              <w:rPr>
                <w:rFonts w:ascii="Arial" w:hAnsi="Arial" w:cs="Arial"/>
              </w:rPr>
            </w:pPr>
            <w:r w:rsidRPr="00146048">
              <w:rPr>
                <w:rFonts w:ascii="Arial" w:hAnsi="Arial" w:cs="Arial"/>
              </w:rPr>
              <w:t>Y</w:t>
            </w:r>
          </w:p>
        </w:tc>
        <w:tc>
          <w:tcPr>
            <w:tcW w:w="670" w:type="dxa"/>
          </w:tcPr>
          <w:p w14:paraId="3F5CA62B" w14:textId="77777777" w:rsidR="009336B5" w:rsidRPr="00146048" w:rsidRDefault="009336B5" w:rsidP="009336B5">
            <w:pPr>
              <w:jc w:val="center"/>
              <w:rPr>
                <w:rFonts w:ascii="Arial" w:hAnsi="Arial" w:cs="Arial"/>
              </w:rPr>
            </w:pPr>
            <w:r w:rsidRPr="00146048">
              <w:rPr>
                <w:rFonts w:ascii="Arial" w:hAnsi="Arial" w:cs="Arial"/>
              </w:rPr>
              <w:t>Y</w:t>
            </w:r>
          </w:p>
        </w:tc>
        <w:tc>
          <w:tcPr>
            <w:tcW w:w="757" w:type="dxa"/>
          </w:tcPr>
          <w:p w14:paraId="605F9929" w14:textId="77777777" w:rsidR="009336B5" w:rsidRPr="00146048" w:rsidRDefault="009336B5" w:rsidP="009336B5">
            <w:pPr>
              <w:jc w:val="center"/>
              <w:rPr>
                <w:rFonts w:ascii="Arial" w:hAnsi="Arial" w:cs="Arial"/>
              </w:rPr>
            </w:pPr>
            <w:r w:rsidRPr="00146048">
              <w:rPr>
                <w:rFonts w:ascii="Arial" w:hAnsi="Arial" w:cs="Arial"/>
              </w:rPr>
              <w:t>Y</w:t>
            </w:r>
          </w:p>
        </w:tc>
        <w:tc>
          <w:tcPr>
            <w:tcW w:w="706" w:type="dxa"/>
          </w:tcPr>
          <w:p w14:paraId="4E83960E" w14:textId="77777777" w:rsidR="009336B5" w:rsidRPr="00146048" w:rsidRDefault="009336B5" w:rsidP="009336B5">
            <w:pPr>
              <w:jc w:val="center"/>
              <w:rPr>
                <w:rFonts w:ascii="Arial" w:hAnsi="Arial" w:cs="Arial"/>
              </w:rPr>
            </w:pPr>
          </w:p>
        </w:tc>
        <w:tc>
          <w:tcPr>
            <w:tcW w:w="708" w:type="dxa"/>
          </w:tcPr>
          <w:p w14:paraId="292080F6" w14:textId="77777777" w:rsidR="009336B5" w:rsidRPr="00146048" w:rsidRDefault="009336B5" w:rsidP="009336B5">
            <w:pPr>
              <w:jc w:val="center"/>
              <w:rPr>
                <w:rFonts w:ascii="Arial" w:hAnsi="Arial" w:cs="Arial"/>
              </w:rPr>
            </w:pPr>
          </w:p>
        </w:tc>
      </w:tr>
      <w:tr w:rsidR="009336B5" w:rsidRPr="00146048" w14:paraId="01132A7E" w14:textId="77777777" w:rsidTr="00BE4712">
        <w:tc>
          <w:tcPr>
            <w:tcW w:w="6226" w:type="dxa"/>
          </w:tcPr>
          <w:p w14:paraId="245BB48F" w14:textId="77777777" w:rsidR="009336B5" w:rsidRPr="00146048" w:rsidRDefault="009336B5" w:rsidP="009B5320">
            <w:pPr>
              <w:rPr>
                <w:rFonts w:ascii="Arial" w:hAnsi="Arial" w:cs="Arial"/>
              </w:rPr>
            </w:pPr>
            <w:r w:rsidRPr="00146048">
              <w:rPr>
                <w:rFonts w:ascii="Arial" w:hAnsi="Arial" w:cs="Arial"/>
              </w:rPr>
              <w:t>Well-being (emotional, mental or physical) health has improved</w:t>
            </w:r>
          </w:p>
        </w:tc>
        <w:tc>
          <w:tcPr>
            <w:tcW w:w="709" w:type="dxa"/>
          </w:tcPr>
          <w:p w14:paraId="6D2AA39E" w14:textId="77777777" w:rsidR="009336B5" w:rsidRPr="00146048" w:rsidRDefault="009336B5" w:rsidP="009336B5">
            <w:pPr>
              <w:jc w:val="center"/>
              <w:rPr>
                <w:rFonts w:ascii="Arial" w:hAnsi="Arial" w:cs="Arial"/>
              </w:rPr>
            </w:pPr>
            <w:r w:rsidRPr="00146048">
              <w:rPr>
                <w:rFonts w:ascii="Arial" w:hAnsi="Arial" w:cs="Arial"/>
              </w:rPr>
              <w:t>Y</w:t>
            </w:r>
          </w:p>
        </w:tc>
        <w:tc>
          <w:tcPr>
            <w:tcW w:w="670" w:type="dxa"/>
          </w:tcPr>
          <w:p w14:paraId="17D3E427" w14:textId="77777777" w:rsidR="009336B5" w:rsidRPr="00146048" w:rsidRDefault="009336B5" w:rsidP="009336B5">
            <w:pPr>
              <w:jc w:val="center"/>
              <w:rPr>
                <w:rFonts w:ascii="Arial" w:hAnsi="Arial" w:cs="Arial"/>
              </w:rPr>
            </w:pPr>
            <w:r w:rsidRPr="00146048">
              <w:rPr>
                <w:rFonts w:ascii="Arial" w:hAnsi="Arial" w:cs="Arial"/>
              </w:rPr>
              <w:t>Y</w:t>
            </w:r>
          </w:p>
        </w:tc>
        <w:tc>
          <w:tcPr>
            <w:tcW w:w="757" w:type="dxa"/>
          </w:tcPr>
          <w:p w14:paraId="36E47A78" w14:textId="77777777" w:rsidR="009336B5" w:rsidRPr="00146048" w:rsidRDefault="009336B5" w:rsidP="009336B5">
            <w:pPr>
              <w:jc w:val="center"/>
              <w:rPr>
                <w:rFonts w:ascii="Arial" w:hAnsi="Arial" w:cs="Arial"/>
              </w:rPr>
            </w:pPr>
            <w:r w:rsidRPr="00146048">
              <w:rPr>
                <w:rFonts w:ascii="Arial" w:hAnsi="Arial" w:cs="Arial"/>
              </w:rPr>
              <w:t>Y</w:t>
            </w:r>
          </w:p>
        </w:tc>
        <w:tc>
          <w:tcPr>
            <w:tcW w:w="706" w:type="dxa"/>
          </w:tcPr>
          <w:p w14:paraId="763B2050" w14:textId="77777777" w:rsidR="009336B5" w:rsidRPr="00146048" w:rsidRDefault="009336B5" w:rsidP="009336B5">
            <w:pPr>
              <w:jc w:val="center"/>
              <w:rPr>
                <w:rFonts w:ascii="Arial" w:hAnsi="Arial" w:cs="Arial"/>
              </w:rPr>
            </w:pPr>
          </w:p>
        </w:tc>
        <w:tc>
          <w:tcPr>
            <w:tcW w:w="708" w:type="dxa"/>
          </w:tcPr>
          <w:p w14:paraId="55538B48" w14:textId="77777777" w:rsidR="009336B5" w:rsidRPr="00146048" w:rsidRDefault="009336B5" w:rsidP="009336B5">
            <w:pPr>
              <w:jc w:val="center"/>
              <w:rPr>
                <w:rFonts w:ascii="Arial" w:hAnsi="Arial" w:cs="Arial"/>
              </w:rPr>
            </w:pPr>
          </w:p>
        </w:tc>
      </w:tr>
      <w:tr w:rsidR="00BE4712" w:rsidRPr="00146048" w14:paraId="7A5B514A" w14:textId="77777777" w:rsidTr="00BE4712">
        <w:tc>
          <w:tcPr>
            <w:tcW w:w="6226" w:type="dxa"/>
          </w:tcPr>
          <w:p w14:paraId="5751D560" w14:textId="77777777" w:rsidR="00BE4712" w:rsidRPr="00146048" w:rsidRDefault="00BE4712" w:rsidP="009B5320">
            <w:pPr>
              <w:rPr>
                <w:rFonts w:ascii="Arial" w:hAnsi="Arial" w:cs="Arial"/>
              </w:rPr>
            </w:pPr>
            <w:r w:rsidRPr="00146048">
              <w:rPr>
                <w:rFonts w:ascii="Arial" w:hAnsi="Arial" w:cs="Arial"/>
              </w:rPr>
              <w:t>Self-manage mental health symptoms better</w:t>
            </w:r>
          </w:p>
        </w:tc>
        <w:tc>
          <w:tcPr>
            <w:tcW w:w="709" w:type="dxa"/>
          </w:tcPr>
          <w:p w14:paraId="7973A727" w14:textId="77777777" w:rsidR="00BE4712" w:rsidRPr="00146048" w:rsidRDefault="00BE4712" w:rsidP="009336B5">
            <w:pPr>
              <w:jc w:val="center"/>
              <w:rPr>
                <w:rFonts w:ascii="Arial" w:hAnsi="Arial" w:cs="Arial"/>
              </w:rPr>
            </w:pPr>
          </w:p>
        </w:tc>
        <w:tc>
          <w:tcPr>
            <w:tcW w:w="670" w:type="dxa"/>
          </w:tcPr>
          <w:p w14:paraId="64E08252" w14:textId="77777777" w:rsidR="00BE4712" w:rsidRPr="00146048" w:rsidRDefault="00BE4712" w:rsidP="009336B5">
            <w:pPr>
              <w:jc w:val="center"/>
              <w:rPr>
                <w:rFonts w:ascii="Arial" w:hAnsi="Arial" w:cs="Arial"/>
              </w:rPr>
            </w:pPr>
          </w:p>
        </w:tc>
        <w:tc>
          <w:tcPr>
            <w:tcW w:w="757" w:type="dxa"/>
          </w:tcPr>
          <w:p w14:paraId="13F46712" w14:textId="77777777" w:rsidR="00BE4712" w:rsidRPr="00146048" w:rsidRDefault="00BE4712" w:rsidP="009336B5">
            <w:pPr>
              <w:jc w:val="center"/>
              <w:rPr>
                <w:rFonts w:ascii="Arial" w:hAnsi="Arial" w:cs="Arial"/>
              </w:rPr>
            </w:pPr>
            <w:r w:rsidRPr="00146048">
              <w:rPr>
                <w:rFonts w:ascii="Arial" w:hAnsi="Arial" w:cs="Arial"/>
              </w:rPr>
              <w:t>Y</w:t>
            </w:r>
          </w:p>
        </w:tc>
        <w:tc>
          <w:tcPr>
            <w:tcW w:w="706" w:type="dxa"/>
          </w:tcPr>
          <w:p w14:paraId="2222EADE" w14:textId="77777777" w:rsidR="00BE4712" w:rsidRPr="00146048" w:rsidRDefault="00BE4712" w:rsidP="009336B5">
            <w:pPr>
              <w:jc w:val="center"/>
              <w:rPr>
                <w:rFonts w:ascii="Arial" w:hAnsi="Arial" w:cs="Arial"/>
              </w:rPr>
            </w:pPr>
          </w:p>
        </w:tc>
        <w:tc>
          <w:tcPr>
            <w:tcW w:w="708" w:type="dxa"/>
          </w:tcPr>
          <w:p w14:paraId="30990B82" w14:textId="77777777" w:rsidR="00BE4712" w:rsidRPr="00146048" w:rsidRDefault="00BE4712" w:rsidP="009336B5">
            <w:pPr>
              <w:jc w:val="center"/>
              <w:rPr>
                <w:rFonts w:ascii="Arial" w:hAnsi="Arial" w:cs="Arial"/>
              </w:rPr>
            </w:pPr>
          </w:p>
        </w:tc>
      </w:tr>
      <w:tr w:rsidR="009336B5" w:rsidRPr="00146048" w14:paraId="4301968D" w14:textId="77777777" w:rsidTr="00BE4712">
        <w:tc>
          <w:tcPr>
            <w:tcW w:w="6226" w:type="dxa"/>
          </w:tcPr>
          <w:p w14:paraId="1C4A86A3" w14:textId="77777777" w:rsidR="009336B5" w:rsidRPr="00146048" w:rsidRDefault="009336B5" w:rsidP="009B5320">
            <w:pPr>
              <w:rPr>
                <w:rFonts w:ascii="Arial" w:hAnsi="Arial" w:cs="Arial"/>
              </w:rPr>
            </w:pPr>
            <w:r w:rsidRPr="00146048">
              <w:rPr>
                <w:rFonts w:ascii="Arial" w:hAnsi="Arial" w:cs="Arial"/>
              </w:rPr>
              <w:t>Improved English, Maths or Computer skills</w:t>
            </w:r>
          </w:p>
        </w:tc>
        <w:tc>
          <w:tcPr>
            <w:tcW w:w="709" w:type="dxa"/>
          </w:tcPr>
          <w:p w14:paraId="721BCD57" w14:textId="77777777" w:rsidR="009336B5" w:rsidRPr="00146048" w:rsidRDefault="009336B5" w:rsidP="009336B5">
            <w:pPr>
              <w:jc w:val="center"/>
              <w:rPr>
                <w:rFonts w:ascii="Arial" w:hAnsi="Arial" w:cs="Arial"/>
              </w:rPr>
            </w:pPr>
            <w:r w:rsidRPr="00146048">
              <w:rPr>
                <w:rFonts w:ascii="Arial" w:hAnsi="Arial" w:cs="Arial"/>
              </w:rPr>
              <w:t>Y</w:t>
            </w:r>
          </w:p>
        </w:tc>
        <w:tc>
          <w:tcPr>
            <w:tcW w:w="670" w:type="dxa"/>
          </w:tcPr>
          <w:p w14:paraId="2FA1704D" w14:textId="77777777" w:rsidR="009336B5" w:rsidRPr="00146048" w:rsidRDefault="009336B5" w:rsidP="009336B5">
            <w:pPr>
              <w:jc w:val="center"/>
              <w:rPr>
                <w:rFonts w:ascii="Arial" w:hAnsi="Arial" w:cs="Arial"/>
              </w:rPr>
            </w:pPr>
            <w:r w:rsidRPr="00146048">
              <w:rPr>
                <w:rFonts w:ascii="Arial" w:hAnsi="Arial" w:cs="Arial"/>
              </w:rPr>
              <w:t>Y</w:t>
            </w:r>
          </w:p>
        </w:tc>
        <w:tc>
          <w:tcPr>
            <w:tcW w:w="757" w:type="dxa"/>
          </w:tcPr>
          <w:p w14:paraId="5F5E10D0" w14:textId="77777777" w:rsidR="009336B5" w:rsidRPr="00146048" w:rsidRDefault="009336B5" w:rsidP="009336B5">
            <w:pPr>
              <w:jc w:val="center"/>
              <w:rPr>
                <w:rFonts w:ascii="Arial" w:hAnsi="Arial" w:cs="Arial"/>
              </w:rPr>
            </w:pPr>
            <w:r w:rsidRPr="00146048">
              <w:rPr>
                <w:rFonts w:ascii="Arial" w:hAnsi="Arial" w:cs="Arial"/>
              </w:rPr>
              <w:t>Y</w:t>
            </w:r>
          </w:p>
        </w:tc>
        <w:tc>
          <w:tcPr>
            <w:tcW w:w="706" w:type="dxa"/>
          </w:tcPr>
          <w:p w14:paraId="36B7E969" w14:textId="77777777" w:rsidR="009336B5" w:rsidRPr="00146048" w:rsidRDefault="009336B5" w:rsidP="009336B5">
            <w:pPr>
              <w:jc w:val="center"/>
              <w:rPr>
                <w:rFonts w:ascii="Arial" w:hAnsi="Arial" w:cs="Arial"/>
              </w:rPr>
            </w:pPr>
          </w:p>
        </w:tc>
        <w:tc>
          <w:tcPr>
            <w:tcW w:w="708" w:type="dxa"/>
          </w:tcPr>
          <w:p w14:paraId="48821F8F" w14:textId="77777777" w:rsidR="009336B5" w:rsidRPr="00146048" w:rsidRDefault="009336B5" w:rsidP="009336B5">
            <w:pPr>
              <w:jc w:val="center"/>
              <w:rPr>
                <w:rFonts w:ascii="Arial" w:hAnsi="Arial" w:cs="Arial"/>
              </w:rPr>
            </w:pPr>
          </w:p>
        </w:tc>
      </w:tr>
      <w:tr w:rsidR="009336B5" w:rsidRPr="00146048" w14:paraId="1A81F2E8" w14:textId="77777777" w:rsidTr="00BE4712">
        <w:tc>
          <w:tcPr>
            <w:tcW w:w="6226" w:type="dxa"/>
          </w:tcPr>
          <w:p w14:paraId="2EF984C0" w14:textId="77777777" w:rsidR="009336B5" w:rsidRPr="00146048" w:rsidRDefault="009336B5" w:rsidP="009B5320">
            <w:pPr>
              <w:rPr>
                <w:rFonts w:ascii="Arial" w:hAnsi="Arial" w:cs="Arial"/>
              </w:rPr>
            </w:pPr>
            <w:r w:rsidRPr="00146048">
              <w:rPr>
                <w:rFonts w:ascii="Arial" w:hAnsi="Arial" w:cs="Arial"/>
              </w:rPr>
              <w:t>Personal goals have been achieved</w:t>
            </w:r>
          </w:p>
        </w:tc>
        <w:tc>
          <w:tcPr>
            <w:tcW w:w="709" w:type="dxa"/>
          </w:tcPr>
          <w:p w14:paraId="3566984F" w14:textId="77777777" w:rsidR="009336B5" w:rsidRPr="00146048" w:rsidRDefault="009336B5" w:rsidP="009336B5">
            <w:pPr>
              <w:jc w:val="center"/>
              <w:rPr>
                <w:rFonts w:ascii="Arial" w:hAnsi="Arial" w:cs="Arial"/>
              </w:rPr>
            </w:pPr>
            <w:r w:rsidRPr="00146048">
              <w:rPr>
                <w:rFonts w:ascii="Arial" w:hAnsi="Arial" w:cs="Arial"/>
              </w:rPr>
              <w:t>Y</w:t>
            </w:r>
          </w:p>
        </w:tc>
        <w:tc>
          <w:tcPr>
            <w:tcW w:w="670" w:type="dxa"/>
          </w:tcPr>
          <w:p w14:paraId="3BEDF161" w14:textId="77777777" w:rsidR="009336B5" w:rsidRPr="00146048" w:rsidRDefault="009336B5" w:rsidP="009336B5">
            <w:pPr>
              <w:jc w:val="center"/>
              <w:rPr>
                <w:rFonts w:ascii="Arial" w:hAnsi="Arial" w:cs="Arial"/>
              </w:rPr>
            </w:pPr>
            <w:r w:rsidRPr="00146048">
              <w:rPr>
                <w:rFonts w:ascii="Arial" w:hAnsi="Arial" w:cs="Arial"/>
              </w:rPr>
              <w:t>Y</w:t>
            </w:r>
          </w:p>
        </w:tc>
        <w:tc>
          <w:tcPr>
            <w:tcW w:w="757" w:type="dxa"/>
          </w:tcPr>
          <w:p w14:paraId="3251F88C" w14:textId="77777777" w:rsidR="009336B5" w:rsidRPr="00146048" w:rsidRDefault="009336B5" w:rsidP="009336B5">
            <w:pPr>
              <w:jc w:val="center"/>
              <w:rPr>
                <w:rFonts w:ascii="Arial" w:hAnsi="Arial" w:cs="Arial"/>
              </w:rPr>
            </w:pPr>
          </w:p>
        </w:tc>
        <w:tc>
          <w:tcPr>
            <w:tcW w:w="706" w:type="dxa"/>
          </w:tcPr>
          <w:p w14:paraId="0DB8D254" w14:textId="77777777" w:rsidR="009336B5" w:rsidRPr="00146048" w:rsidRDefault="009336B5" w:rsidP="009336B5">
            <w:pPr>
              <w:jc w:val="center"/>
              <w:rPr>
                <w:rFonts w:ascii="Arial" w:hAnsi="Arial" w:cs="Arial"/>
              </w:rPr>
            </w:pPr>
          </w:p>
        </w:tc>
        <w:tc>
          <w:tcPr>
            <w:tcW w:w="708" w:type="dxa"/>
          </w:tcPr>
          <w:p w14:paraId="06698E3A" w14:textId="77777777" w:rsidR="009336B5" w:rsidRPr="00146048" w:rsidRDefault="009336B5" w:rsidP="009336B5">
            <w:pPr>
              <w:jc w:val="center"/>
              <w:rPr>
                <w:rFonts w:ascii="Arial" w:hAnsi="Arial" w:cs="Arial"/>
              </w:rPr>
            </w:pPr>
          </w:p>
        </w:tc>
      </w:tr>
      <w:tr w:rsidR="009336B5" w:rsidRPr="00146048" w14:paraId="6CAC08BB" w14:textId="77777777" w:rsidTr="00BE4712">
        <w:tc>
          <w:tcPr>
            <w:tcW w:w="6226" w:type="dxa"/>
          </w:tcPr>
          <w:p w14:paraId="06506BBA" w14:textId="77777777" w:rsidR="009336B5" w:rsidRPr="00146048" w:rsidRDefault="009336B5" w:rsidP="009B5320">
            <w:pPr>
              <w:rPr>
                <w:rFonts w:ascii="Arial" w:hAnsi="Arial" w:cs="Arial"/>
              </w:rPr>
            </w:pPr>
            <w:r w:rsidRPr="00146048">
              <w:rPr>
                <w:rFonts w:ascii="Arial" w:hAnsi="Arial" w:cs="Arial"/>
              </w:rPr>
              <w:t>More quality time is being spent with child</w:t>
            </w:r>
          </w:p>
        </w:tc>
        <w:tc>
          <w:tcPr>
            <w:tcW w:w="709" w:type="dxa"/>
          </w:tcPr>
          <w:p w14:paraId="56416FF2" w14:textId="77777777" w:rsidR="009336B5" w:rsidRPr="00146048" w:rsidRDefault="009336B5" w:rsidP="009336B5">
            <w:pPr>
              <w:jc w:val="center"/>
              <w:rPr>
                <w:rFonts w:ascii="Arial" w:hAnsi="Arial" w:cs="Arial"/>
              </w:rPr>
            </w:pPr>
          </w:p>
        </w:tc>
        <w:tc>
          <w:tcPr>
            <w:tcW w:w="670" w:type="dxa"/>
          </w:tcPr>
          <w:p w14:paraId="27708BA7" w14:textId="77777777" w:rsidR="009336B5" w:rsidRPr="00146048" w:rsidRDefault="009336B5" w:rsidP="009336B5">
            <w:pPr>
              <w:jc w:val="center"/>
              <w:rPr>
                <w:rFonts w:ascii="Arial" w:hAnsi="Arial" w:cs="Arial"/>
              </w:rPr>
            </w:pPr>
          </w:p>
        </w:tc>
        <w:tc>
          <w:tcPr>
            <w:tcW w:w="757" w:type="dxa"/>
          </w:tcPr>
          <w:p w14:paraId="23AA5F5C" w14:textId="77777777" w:rsidR="009336B5" w:rsidRPr="00146048" w:rsidRDefault="009336B5" w:rsidP="009336B5">
            <w:pPr>
              <w:jc w:val="center"/>
              <w:rPr>
                <w:rFonts w:ascii="Arial" w:hAnsi="Arial" w:cs="Arial"/>
              </w:rPr>
            </w:pPr>
          </w:p>
        </w:tc>
        <w:tc>
          <w:tcPr>
            <w:tcW w:w="706" w:type="dxa"/>
          </w:tcPr>
          <w:p w14:paraId="5A191028" w14:textId="77777777" w:rsidR="009336B5" w:rsidRPr="00146048" w:rsidRDefault="009336B5" w:rsidP="009336B5">
            <w:pPr>
              <w:jc w:val="center"/>
              <w:rPr>
                <w:rFonts w:ascii="Arial" w:hAnsi="Arial" w:cs="Arial"/>
              </w:rPr>
            </w:pPr>
            <w:r w:rsidRPr="00146048">
              <w:rPr>
                <w:rFonts w:ascii="Arial" w:hAnsi="Arial" w:cs="Arial"/>
              </w:rPr>
              <w:t>Y</w:t>
            </w:r>
          </w:p>
        </w:tc>
        <w:tc>
          <w:tcPr>
            <w:tcW w:w="708" w:type="dxa"/>
          </w:tcPr>
          <w:p w14:paraId="0E8DB02B" w14:textId="77777777" w:rsidR="009336B5" w:rsidRPr="00146048" w:rsidRDefault="009336B5" w:rsidP="009336B5">
            <w:pPr>
              <w:jc w:val="center"/>
              <w:rPr>
                <w:rFonts w:ascii="Arial" w:hAnsi="Arial" w:cs="Arial"/>
              </w:rPr>
            </w:pPr>
          </w:p>
        </w:tc>
      </w:tr>
      <w:tr w:rsidR="009336B5" w:rsidRPr="00146048" w14:paraId="535C6E0D" w14:textId="77777777" w:rsidTr="00BE4712">
        <w:tc>
          <w:tcPr>
            <w:tcW w:w="6226" w:type="dxa"/>
          </w:tcPr>
          <w:p w14:paraId="1ED7E718" w14:textId="77777777" w:rsidR="009336B5" w:rsidRPr="00146048" w:rsidRDefault="009336B5" w:rsidP="009B5320">
            <w:pPr>
              <w:rPr>
                <w:rFonts w:ascii="Arial" w:hAnsi="Arial" w:cs="Arial"/>
              </w:rPr>
            </w:pPr>
            <w:r w:rsidRPr="00146048">
              <w:rPr>
                <w:rFonts w:ascii="Arial" w:hAnsi="Arial" w:cs="Arial"/>
              </w:rPr>
              <w:t>Progressing onto another activity</w:t>
            </w:r>
          </w:p>
        </w:tc>
        <w:tc>
          <w:tcPr>
            <w:tcW w:w="709" w:type="dxa"/>
          </w:tcPr>
          <w:p w14:paraId="5BC9529E" w14:textId="77777777" w:rsidR="009336B5" w:rsidRPr="00146048" w:rsidRDefault="009336B5" w:rsidP="009336B5">
            <w:pPr>
              <w:jc w:val="center"/>
              <w:rPr>
                <w:rFonts w:ascii="Arial" w:hAnsi="Arial" w:cs="Arial"/>
              </w:rPr>
            </w:pPr>
          </w:p>
        </w:tc>
        <w:tc>
          <w:tcPr>
            <w:tcW w:w="670" w:type="dxa"/>
          </w:tcPr>
          <w:p w14:paraId="55735B80" w14:textId="77777777" w:rsidR="009336B5" w:rsidRPr="00146048" w:rsidRDefault="009336B5" w:rsidP="009336B5">
            <w:pPr>
              <w:jc w:val="center"/>
              <w:rPr>
                <w:rFonts w:ascii="Arial" w:hAnsi="Arial" w:cs="Arial"/>
              </w:rPr>
            </w:pPr>
          </w:p>
        </w:tc>
        <w:tc>
          <w:tcPr>
            <w:tcW w:w="757" w:type="dxa"/>
          </w:tcPr>
          <w:p w14:paraId="458A311D" w14:textId="77777777" w:rsidR="009336B5" w:rsidRPr="00146048" w:rsidRDefault="009336B5" w:rsidP="009336B5">
            <w:pPr>
              <w:jc w:val="center"/>
              <w:rPr>
                <w:rFonts w:ascii="Arial" w:hAnsi="Arial" w:cs="Arial"/>
              </w:rPr>
            </w:pPr>
            <w:r w:rsidRPr="00146048">
              <w:rPr>
                <w:rFonts w:ascii="Arial" w:hAnsi="Arial" w:cs="Arial"/>
              </w:rPr>
              <w:t>Y</w:t>
            </w:r>
          </w:p>
        </w:tc>
        <w:tc>
          <w:tcPr>
            <w:tcW w:w="706" w:type="dxa"/>
          </w:tcPr>
          <w:p w14:paraId="618B09CA" w14:textId="77777777" w:rsidR="009336B5" w:rsidRPr="00146048" w:rsidRDefault="009336B5" w:rsidP="009336B5">
            <w:pPr>
              <w:jc w:val="center"/>
              <w:rPr>
                <w:rFonts w:ascii="Arial" w:hAnsi="Arial" w:cs="Arial"/>
              </w:rPr>
            </w:pPr>
          </w:p>
        </w:tc>
        <w:tc>
          <w:tcPr>
            <w:tcW w:w="708" w:type="dxa"/>
          </w:tcPr>
          <w:p w14:paraId="2E036592" w14:textId="77777777" w:rsidR="009336B5" w:rsidRPr="00146048" w:rsidRDefault="009336B5" w:rsidP="009336B5">
            <w:pPr>
              <w:jc w:val="center"/>
              <w:rPr>
                <w:rFonts w:ascii="Arial" w:hAnsi="Arial" w:cs="Arial"/>
              </w:rPr>
            </w:pPr>
          </w:p>
        </w:tc>
      </w:tr>
      <w:tr w:rsidR="009336B5" w:rsidRPr="00146048" w14:paraId="31CF48C8" w14:textId="77777777" w:rsidTr="00BE4712">
        <w:tc>
          <w:tcPr>
            <w:tcW w:w="6226" w:type="dxa"/>
          </w:tcPr>
          <w:p w14:paraId="1BF6C4AA" w14:textId="77777777" w:rsidR="009336B5" w:rsidRPr="00146048" w:rsidRDefault="00BE4712" w:rsidP="009B5320">
            <w:pPr>
              <w:rPr>
                <w:rFonts w:ascii="Arial" w:hAnsi="Arial" w:cs="Arial"/>
              </w:rPr>
            </w:pPr>
            <w:r w:rsidRPr="00146048">
              <w:rPr>
                <w:rFonts w:ascii="Arial" w:hAnsi="Arial" w:cs="Arial"/>
              </w:rPr>
              <w:t>Learned new skills</w:t>
            </w:r>
          </w:p>
        </w:tc>
        <w:tc>
          <w:tcPr>
            <w:tcW w:w="709" w:type="dxa"/>
          </w:tcPr>
          <w:p w14:paraId="64E35C5C" w14:textId="77777777" w:rsidR="009336B5" w:rsidRPr="00146048" w:rsidRDefault="009336B5" w:rsidP="009336B5">
            <w:pPr>
              <w:jc w:val="center"/>
              <w:rPr>
                <w:rFonts w:ascii="Arial" w:hAnsi="Arial" w:cs="Arial"/>
              </w:rPr>
            </w:pPr>
          </w:p>
        </w:tc>
        <w:tc>
          <w:tcPr>
            <w:tcW w:w="670" w:type="dxa"/>
          </w:tcPr>
          <w:p w14:paraId="015B34E1" w14:textId="77777777" w:rsidR="009336B5" w:rsidRPr="00146048" w:rsidRDefault="009336B5" w:rsidP="009336B5">
            <w:pPr>
              <w:jc w:val="center"/>
              <w:rPr>
                <w:rFonts w:ascii="Arial" w:hAnsi="Arial" w:cs="Arial"/>
              </w:rPr>
            </w:pPr>
          </w:p>
        </w:tc>
        <w:tc>
          <w:tcPr>
            <w:tcW w:w="757" w:type="dxa"/>
          </w:tcPr>
          <w:p w14:paraId="23084E18" w14:textId="77777777" w:rsidR="009336B5" w:rsidRPr="00146048" w:rsidRDefault="00BE4712" w:rsidP="009336B5">
            <w:pPr>
              <w:jc w:val="center"/>
              <w:rPr>
                <w:rFonts w:ascii="Arial" w:hAnsi="Arial" w:cs="Arial"/>
              </w:rPr>
            </w:pPr>
            <w:r w:rsidRPr="00146048">
              <w:rPr>
                <w:rFonts w:ascii="Arial" w:hAnsi="Arial" w:cs="Arial"/>
              </w:rPr>
              <w:t>Y</w:t>
            </w:r>
          </w:p>
        </w:tc>
        <w:tc>
          <w:tcPr>
            <w:tcW w:w="706" w:type="dxa"/>
          </w:tcPr>
          <w:p w14:paraId="10A8A499" w14:textId="77777777" w:rsidR="009336B5" w:rsidRPr="00146048" w:rsidRDefault="009336B5" w:rsidP="009336B5">
            <w:pPr>
              <w:jc w:val="center"/>
              <w:rPr>
                <w:rFonts w:ascii="Arial" w:hAnsi="Arial" w:cs="Arial"/>
              </w:rPr>
            </w:pPr>
          </w:p>
        </w:tc>
        <w:tc>
          <w:tcPr>
            <w:tcW w:w="708" w:type="dxa"/>
          </w:tcPr>
          <w:p w14:paraId="30BF3133" w14:textId="77777777" w:rsidR="009336B5" w:rsidRPr="00146048" w:rsidRDefault="009336B5" w:rsidP="009336B5">
            <w:pPr>
              <w:jc w:val="center"/>
              <w:rPr>
                <w:rFonts w:ascii="Arial" w:hAnsi="Arial" w:cs="Arial"/>
              </w:rPr>
            </w:pPr>
          </w:p>
        </w:tc>
      </w:tr>
      <w:tr w:rsidR="009336B5" w:rsidRPr="00146048" w14:paraId="5187D353" w14:textId="77777777" w:rsidTr="00BE4712">
        <w:tc>
          <w:tcPr>
            <w:tcW w:w="6226" w:type="dxa"/>
          </w:tcPr>
          <w:p w14:paraId="7827FB47" w14:textId="77777777" w:rsidR="009336B5" w:rsidRPr="00146048" w:rsidRDefault="00BE4712" w:rsidP="009B5320">
            <w:pPr>
              <w:rPr>
                <w:rFonts w:ascii="Arial" w:hAnsi="Arial" w:cs="Arial"/>
              </w:rPr>
            </w:pPr>
            <w:r w:rsidRPr="00146048">
              <w:rPr>
                <w:rFonts w:ascii="Arial" w:hAnsi="Arial" w:cs="Arial"/>
              </w:rPr>
              <w:t>Motivated to learning new things</w:t>
            </w:r>
          </w:p>
        </w:tc>
        <w:tc>
          <w:tcPr>
            <w:tcW w:w="709" w:type="dxa"/>
          </w:tcPr>
          <w:p w14:paraId="30DFDA74" w14:textId="77777777" w:rsidR="009336B5" w:rsidRPr="00146048" w:rsidRDefault="009336B5" w:rsidP="009336B5">
            <w:pPr>
              <w:jc w:val="center"/>
              <w:rPr>
                <w:rFonts w:ascii="Arial" w:hAnsi="Arial" w:cs="Arial"/>
              </w:rPr>
            </w:pPr>
          </w:p>
        </w:tc>
        <w:tc>
          <w:tcPr>
            <w:tcW w:w="670" w:type="dxa"/>
          </w:tcPr>
          <w:p w14:paraId="16CC558E" w14:textId="77777777" w:rsidR="009336B5" w:rsidRPr="00146048" w:rsidRDefault="009336B5" w:rsidP="009336B5">
            <w:pPr>
              <w:jc w:val="center"/>
              <w:rPr>
                <w:rFonts w:ascii="Arial" w:hAnsi="Arial" w:cs="Arial"/>
              </w:rPr>
            </w:pPr>
          </w:p>
        </w:tc>
        <w:tc>
          <w:tcPr>
            <w:tcW w:w="757" w:type="dxa"/>
          </w:tcPr>
          <w:p w14:paraId="37FAF204" w14:textId="77777777" w:rsidR="009336B5" w:rsidRPr="00146048" w:rsidRDefault="00BE4712" w:rsidP="009336B5">
            <w:pPr>
              <w:jc w:val="center"/>
              <w:rPr>
                <w:rFonts w:ascii="Arial" w:hAnsi="Arial" w:cs="Arial"/>
              </w:rPr>
            </w:pPr>
            <w:r w:rsidRPr="00146048">
              <w:rPr>
                <w:rFonts w:ascii="Arial" w:hAnsi="Arial" w:cs="Arial"/>
              </w:rPr>
              <w:t>Y</w:t>
            </w:r>
          </w:p>
        </w:tc>
        <w:tc>
          <w:tcPr>
            <w:tcW w:w="706" w:type="dxa"/>
          </w:tcPr>
          <w:p w14:paraId="31235D98" w14:textId="77777777" w:rsidR="009336B5" w:rsidRPr="00146048" w:rsidRDefault="009336B5" w:rsidP="009336B5">
            <w:pPr>
              <w:jc w:val="center"/>
              <w:rPr>
                <w:rFonts w:ascii="Arial" w:hAnsi="Arial" w:cs="Arial"/>
              </w:rPr>
            </w:pPr>
          </w:p>
        </w:tc>
        <w:tc>
          <w:tcPr>
            <w:tcW w:w="708" w:type="dxa"/>
          </w:tcPr>
          <w:p w14:paraId="34CA5767" w14:textId="77777777" w:rsidR="009336B5" w:rsidRPr="00146048" w:rsidRDefault="009336B5" w:rsidP="009336B5">
            <w:pPr>
              <w:jc w:val="center"/>
              <w:rPr>
                <w:rFonts w:ascii="Arial" w:hAnsi="Arial" w:cs="Arial"/>
              </w:rPr>
            </w:pPr>
          </w:p>
        </w:tc>
      </w:tr>
      <w:tr w:rsidR="009336B5" w:rsidRPr="00146048" w14:paraId="68AF9C32" w14:textId="77777777" w:rsidTr="00BE4712">
        <w:tc>
          <w:tcPr>
            <w:tcW w:w="6226" w:type="dxa"/>
          </w:tcPr>
          <w:p w14:paraId="62C2E6E0" w14:textId="77777777" w:rsidR="009336B5" w:rsidRPr="00146048" w:rsidRDefault="00BE4712" w:rsidP="009B5320">
            <w:pPr>
              <w:rPr>
                <w:rFonts w:ascii="Arial" w:hAnsi="Arial" w:cs="Arial"/>
              </w:rPr>
            </w:pPr>
            <w:r w:rsidRPr="00146048">
              <w:rPr>
                <w:rFonts w:ascii="Arial" w:hAnsi="Arial" w:cs="Arial"/>
              </w:rPr>
              <w:t>Better prospects of work</w:t>
            </w:r>
          </w:p>
        </w:tc>
        <w:tc>
          <w:tcPr>
            <w:tcW w:w="709" w:type="dxa"/>
          </w:tcPr>
          <w:p w14:paraId="6A200367" w14:textId="77777777" w:rsidR="009336B5" w:rsidRPr="00146048" w:rsidRDefault="009336B5" w:rsidP="009336B5">
            <w:pPr>
              <w:jc w:val="center"/>
              <w:rPr>
                <w:rFonts w:ascii="Arial" w:hAnsi="Arial" w:cs="Arial"/>
              </w:rPr>
            </w:pPr>
          </w:p>
        </w:tc>
        <w:tc>
          <w:tcPr>
            <w:tcW w:w="670" w:type="dxa"/>
          </w:tcPr>
          <w:p w14:paraId="692F7310" w14:textId="77777777" w:rsidR="009336B5" w:rsidRPr="00146048" w:rsidRDefault="009336B5" w:rsidP="009336B5">
            <w:pPr>
              <w:jc w:val="center"/>
              <w:rPr>
                <w:rFonts w:ascii="Arial" w:hAnsi="Arial" w:cs="Arial"/>
              </w:rPr>
            </w:pPr>
          </w:p>
        </w:tc>
        <w:tc>
          <w:tcPr>
            <w:tcW w:w="757" w:type="dxa"/>
          </w:tcPr>
          <w:p w14:paraId="5C5E1530" w14:textId="77777777" w:rsidR="009336B5" w:rsidRPr="00146048" w:rsidRDefault="00BE4712" w:rsidP="009336B5">
            <w:pPr>
              <w:jc w:val="center"/>
              <w:rPr>
                <w:rFonts w:ascii="Arial" w:hAnsi="Arial" w:cs="Arial"/>
              </w:rPr>
            </w:pPr>
            <w:r w:rsidRPr="00146048">
              <w:rPr>
                <w:rFonts w:ascii="Arial" w:hAnsi="Arial" w:cs="Arial"/>
              </w:rPr>
              <w:t>Y</w:t>
            </w:r>
          </w:p>
        </w:tc>
        <w:tc>
          <w:tcPr>
            <w:tcW w:w="706" w:type="dxa"/>
          </w:tcPr>
          <w:p w14:paraId="205FAD41" w14:textId="77777777" w:rsidR="009336B5" w:rsidRPr="00146048" w:rsidRDefault="009336B5" w:rsidP="009336B5">
            <w:pPr>
              <w:jc w:val="center"/>
              <w:rPr>
                <w:rFonts w:ascii="Arial" w:hAnsi="Arial" w:cs="Arial"/>
              </w:rPr>
            </w:pPr>
          </w:p>
        </w:tc>
        <w:tc>
          <w:tcPr>
            <w:tcW w:w="708" w:type="dxa"/>
          </w:tcPr>
          <w:p w14:paraId="11864FC9" w14:textId="77777777" w:rsidR="009336B5" w:rsidRPr="00146048" w:rsidRDefault="009336B5" w:rsidP="009336B5">
            <w:pPr>
              <w:jc w:val="center"/>
              <w:rPr>
                <w:rFonts w:ascii="Arial" w:hAnsi="Arial" w:cs="Arial"/>
              </w:rPr>
            </w:pPr>
          </w:p>
        </w:tc>
      </w:tr>
      <w:tr w:rsidR="009336B5" w:rsidRPr="00146048" w14:paraId="0895FD87" w14:textId="77777777" w:rsidTr="00BE4712">
        <w:tc>
          <w:tcPr>
            <w:tcW w:w="6226" w:type="dxa"/>
          </w:tcPr>
          <w:p w14:paraId="340823A0" w14:textId="77777777" w:rsidR="009336B5" w:rsidRPr="00146048" w:rsidRDefault="00BE4712" w:rsidP="009B5320">
            <w:pPr>
              <w:rPr>
                <w:rFonts w:ascii="Arial" w:hAnsi="Arial" w:cs="Arial"/>
              </w:rPr>
            </w:pPr>
            <w:r w:rsidRPr="00146048">
              <w:rPr>
                <w:rFonts w:ascii="Arial" w:hAnsi="Arial" w:cs="Arial"/>
              </w:rPr>
              <w:t>Better social networks and involved more in family/local activity</w:t>
            </w:r>
          </w:p>
        </w:tc>
        <w:tc>
          <w:tcPr>
            <w:tcW w:w="709" w:type="dxa"/>
          </w:tcPr>
          <w:p w14:paraId="374B7576" w14:textId="77777777" w:rsidR="009336B5" w:rsidRPr="00146048" w:rsidRDefault="009336B5" w:rsidP="009336B5">
            <w:pPr>
              <w:jc w:val="center"/>
              <w:rPr>
                <w:rFonts w:ascii="Arial" w:hAnsi="Arial" w:cs="Arial"/>
              </w:rPr>
            </w:pPr>
          </w:p>
        </w:tc>
        <w:tc>
          <w:tcPr>
            <w:tcW w:w="670" w:type="dxa"/>
          </w:tcPr>
          <w:p w14:paraId="64E5FC84" w14:textId="77777777" w:rsidR="009336B5" w:rsidRPr="00146048" w:rsidRDefault="009336B5" w:rsidP="009336B5">
            <w:pPr>
              <w:jc w:val="center"/>
              <w:rPr>
                <w:rFonts w:ascii="Arial" w:hAnsi="Arial" w:cs="Arial"/>
              </w:rPr>
            </w:pPr>
          </w:p>
        </w:tc>
        <w:tc>
          <w:tcPr>
            <w:tcW w:w="757" w:type="dxa"/>
          </w:tcPr>
          <w:p w14:paraId="66154D2F" w14:textId="77777777" w:rsidR="009336B5" w:rsidRPr="00146048" w:rsidRDefault="00BE4712" w:rsidP="009336B5">
            <w:pPr>
              <w:jc w:val="center"/>
              <w:rPr>
                <w:rFonts w:ascii="Arial" w:hAnsi="Arial" w:cs="Arial"/>
              </w:rPr>
            </w:pPr>
            <w:r w:rsidRPr="00146048">
              <w:rPr>
                <w:rFonts w:ascii="Arial" w:hAnsi="Arial" w:cs="Arial"/>
              </w:rPr>
              <w:t>Y</w:t>
            </w:r>
          </w:p>
        </w:tc>
        <w:tc>
          <w:tcPr>
            <w:tcW w:w="706" w:type="dxa"/>
          </w:tcPr>
          <w:p w14:paraId="5A3F003B" w14:textId="77777777" w:rsidR="009336B5" w:rsidRPr="00146048" w:rsidRDefault="009336B5" w:rsidP="009336B5">
            <w:pPr>
              <w:jc w:val="center"/>
              <w:rPr>
                <w:rFonts w:ascii="Arial" w:hAnsi="Arial" w:cs="Arial"/>
              </w:rPr>
            </w:pPr>
          </w:p>
        </w:tc>
        <w:tc>
          <w:tcPr>
            <w:tcW w:w="708" w:type="dxa"/>
          </w:tcPr>
          <w:p w14:paraId="3DF8B073" w14:textId="77777777" w:rsidR="009336B5" w:rsidRPr="00146048" w:rsidRDefault="009336B5" w:rsidP="009336B5">
            <w:pPr>
              <w:jc w:val="center"/>
              <w:rPr>
                <w:rFonts w:ascii="Arial" w:hAnsi="Arial" w:cs="Arial"/>
              </w:rPr>
            </w:pPr>
          </w:p>
        </w:tc>
      </w:tr>
      <w:tr w:rsidR="009336B5" w:rsidRPr="00146048" w14:paraId="52FE490A" w14:textId="77777777" w:rsidTr="00BE4712">
        <w:tc>
          <w:tcPr>
            <w:tcW w:w="6226" w:type="dxa"/>
          </w:tcPr>
          <w:p w14:paraId="7D2BDE09" w14:textId="77777777" w:rsidR="009336B5" w:rsidRPr="00146048" w:rsidRDefault="00BE4712" w:rsidP="009B5320">
            <w:pPr>
              <w:rPr>
                <w:rFonts w:ascii="Arial" w:hAnsi="Arial" w:cs="Arial"/>
              </w:rPr>
            </w:pPr>
            <w:r w:rsidRPr="00146048">
              <w:rPr>
                <w:rFonts w:ascii="Arial" w:hAnsi="Arial" w:cs="Arial"/>
              </w:rPr>
              <w:t>Improved relationships</w:t>
            </w:r>
          </w:p>
        </w:tc>
        <w:tc>
          <w:tcPr>
            <w:tcW w:w="709" w:type="dxa"/>
          </w:tcPr>
          <w:p w14:paraId="16F1EFBD" w14:textId="77777777" w:rsidR="009336B5" w:rsidRPr="00146048" w:rsidRDefault="009336B5" w:rsidP="009336B5">
            <w:pPr>
              <w:jc w:val="center"/>
              <w:rPr>
                <w:rFonts w:ascii="Arial" w:hAnsi="Arial" w:cs="Arial"/>
              </w:rPr>
            </w:pPr>
          </w:p>
        </w:tc>
        <w:tc>
          <w:tcPr>
            <w:tcW w:w="670" w:type="dxa"/>
          </w:tcPr>
          <w:p w14:paraId="5A86F1DC" w14:textId="77777777" w:rsidR="009336B5" w:rsidRPr="00146048" w:rsidRDefault="009336B5" w:rsidP="009336B5">
            <w:pPr>
              <w:jc w:val="center"/>
              <w:rPr>
                <w:rFonts w:ascii="Arial" w:hAnsi="Arial" w:cs="Arial"/>
              </w:rPr>
            </w:pPr>
          </w:p>
        </w:tc>
        <w:tc>
          <w:tcPr>
            <w:tcW w:w="757" w:type="dxa"/>
          </w:tcPr>
          <w:p w14:paraId="05F97AB7" w14:textId="77777777" w:rsidR="009336B5" w:rsidRPr="00146048" w:rsidRDefault="00BE4712" w:rsidP="009336B5">
            <w:pPr>
              <w:jc w:val="center"/>
              <w:rPr>
                <w:rFonts w:ascii="Arial" w:hAnsi="Arial" w:cs="Arial"/>
              </w:rPr>
            </w:pPr>
            <w:r w:rsidRPr="00146048">
              <w:rPr>
                <w:rFonts w:ascii="Arial" w:hAnsi="Arial" w:cs="Arial"/>
              </w:rPr>
              <w:t>Y</w:t>
            </w:r>
          </w:p>
        </w:tc>
        <w:tc>
          <w:tcPr>
            <w:tcW w:w="706" w:type="dxa"/>
          </w:tcPr>
          <w:p w14:paraId="4EE56046" w14:textId="77777777" w:rsidR="009336B5" w:rsidRPr="00146048" w:rsidRDefault="009336B5" w:rsidP="009336B5">
            <w:pPr>
              <w:jc w:val="center"/>
              <w:rPr>
                <w:rFonts w:ascii="Arial" w:hAnsi="Arial" w:cs="Arial"/>
              </w:rPr>
            </w:pPr>
          </w:p>
        </w:tc>
        <w:tc>
          <w:tcPr>
            <w:tcW w:w="708" w:type="dxa"/>
          </w:tcPr>
          <w:p w14:paraId="50AB3432" w14:textId="77777777" w:rsidR="009336B5" w:rsidRPr="00146048" w:rsidRDefault="009336B5" w:rsidP="009336B5">
            <w:pPr>
              <w:jc w:val="center"/>
              <w:rPr>
                <w:rFonts w:ascii="Arial" w:hAnsi="Arial" w:cs="Arial"/>
              </w:rPr>
            </w:pPr>
          </w:p>
        </w:tc>
      </w:tr>
      <w:tr w:rsidR="009336B5" w:rsidRPr="00146048" w14:paraId="44B3180A" w14:textId="77777777" w:rsidTr="00BE4712">
        <w:tc>
          <w:tcPr>
            <w:tcW w:w="6226" w:type="dxa"/>
          </w:tcPr>
          <w:p w14:paraId="0044ED89" w14:textId="77777777" w:rsidR="009336B5" w:rsidRPr="00146048" w:rsidRDefault="00BE4712" w:rsidP="009B5320">
            <w:pPr>
              <w:rPr>
                <w:rFonts w:ascii="Arial" w:hAnsi="Arial" w:cs="Arial"/>
              </w:rPr>
            </w:pPr>
            <w:r w:rsidRPr="00146048">
              <w:rPr>
                <w:rFonts w:ascii="Arial" w:hAnsi="Arial" w:cs="Arial"/>
              </w:rPr>
              <w:t>Better living skills</w:t>
            </w:r>
          </w:p>
        </w:tc>
        <w:tc>
          <w:tcPr>
            <w:tcW w:w="709" w:type="dxa"/>
          </w:tcPr>
          <w:p w14:paraId="6F595FA2" w14:textId="77777777" w:rsidR="009336B5" w:rsidRPr="00146048" w:rsidRDefault="009336B5" w:rsidP="009336B5">
            <w:pPr>
              <w:jc w:val="center"/>
              <w:rPr>
                <w:rFonts w:ascii="Arial" w:hAnsi="Arial" w:cs="Arial"/>
              </w:rPr>
            </w:pPr>
          </w:p>
        </w:tc>
        <w:tc>
          <w:tcPr>
            <w:tcW w:w="670" w:type="dxa"/>
          </w:tcPr>
          <w:p w14:paraId="52B6B2E7" w14:textId="77777777" w:rsidR="009336B5" w:rsidRPr="00146048" w:rsidRDefault="009336B5" w:rsidP="009336B5">
            <w:pPr>
              <w:jc w:val="center"/>
              <w:rPr>
                <w:rFonts w:ascii="Arial" w:hAnsi="Arial" w:cs="Arial"/>
              </w:rPr>
            </w:pPr>
          </w:p>
        </w:tc>
        <w:tc>
          <w:tcPr>
            <w:tcW w:w="757" w:type="dxa"/>
          </w:tcPr>
          <w:p w14:paraId="45FA231B" w14:textId="77777777" w:rsidR="009336B5" w:rsidRPr="00146048" w:rsidRDefault="00BE4712" w:rsidP="009336B5">
            <w:pPr>
              <w:jc w:val="center"/>
              <w:rPr>
                <w:rFonts w:ascii="Arial" w:hAnsi="Arial" w:cs="Arial"/>
              </w:rPr>
            </w:pPr>
            <w:r w:rsidRPr="00146048">
              <w:rPr>
                <w:rFonts w:ascii="Arial" w:hAnsi="Arial" w:cs="Arial"/>
              </w:rPr>
              <w:t>Y</w:t>
            </w:r>
          </w:p>
        </w:tc>
        <w:tc>
          <w:tcPr>
            <w:tcW w:w="706" w:type="dxa"/>
          </w:tcPr>
          <w:p w14:paraId="28219ED3" w14:textId="77777777" w:rsidR="009336B5" w:rsidRPr="00146048" w:rsidRDefault="009336B5" w:rsidP="009336B5">
            <w:pPr>
              <w:jc w:val="center"/>
              <w:rPr>
                <w:rFonts w:ascii="Arial" w:hAnsi="Arial" w:cs="Arial"/>
              </w:rPr>
            </w:pPr>
          </w:p>
        </w:tc>
        <w:tc>
          <w:tcPr>
            <w:tcW w:w="708" w:type="dxa"/>
          </w:tcPr>
          <w:p w14:paraId="2CD6BA3A" w14:textId="77777777" w:rsidR="009336B5" w:rsidRPr="00146048" w:rsidRDefault="009336B5" w:rsidP="009336B5">
            <w:pPr>
              <w:jc w:val="center"/>
              <w:rPr>
                <w:rFonts w:ascii="Arial" w:hAnsi="Arial" w:cs="Arial"/>
              </w:rPr>
            </w:pPr>
          </w:p>
        </w:tc>
      </w:tr>
      <w:tr w:rsidR="009336B5" w:rsidRPr="00146048" w14:paraId="7912A298" w14:textId="77777777" w:rsidTr="00BE4712">
        <w:tc>
          <w:tcPr>
            <w:tcW w:w="6226" w:type="dxa"/>
          </w:tcPr>
          <w:p w14:paraId="25AE10B9" w14:textId="77777777" w:rsidR="009336B5" w:rsidRPr="00146048" w:rsidRDefault="00BE4712" w:rsidP="009B5320">
            <w:pPr>
              <w:rPr>
                <w:rFonts w:ascii="Arial" w:hAnsi="Arial" w:cs="Arial"/>
              </w:rPr>
            </w:pPr>
            <w:r w:rsidRPr="00146048">
              <w:rPr>
                <w:rFonts w:ascii="Arial" w:hAnsi="Arial" w:cs="Arial"/>
              </w:rPr>
              <w:t>Less addictive behaviour</w:t>
            </w:r>
          </w:p>
        </w:tc>
        <w:tc>
          <w:tcPr>
            <w:tcW w:w="709" w:type="dxa"/>
          </w:tcPr>
          <w:p w14:paraId="21C461ED" w14:textId="77777777" w:rsidR="009336B5" w:rsidRPr="00146048" w:rsidRDefault="009336B5" w:rsidP="009336B5">
            <w:pPr>
              <w:jc w:val="center"/>
              <w:rPr>
                <w:rFonts w:ascii="Arial" w:hAnsi="Arial" w:cs="Arial"/>
              </w:rPr>
            </w:pPr>
          </w:p>
        </w:tc>
        <w:tc>
          <w:tcPr>
            <w:tcW w:w="670" w:type="dxa"/>
          </w:tcPr>
          <w:p w14:paraId="05ED76FA" w14:textId="77777777" w:rsidR="009336B5" w:rsidRPr="00146048" w:rsidRDefault="009336B5" w:rsidP="009336B5">
            <w:pPr>
              <w:jc w:val="center"/>
              <w:rPr>
                <w:rFonts w:ascii="Arial" w:hAnsi="Arial" w:cs="Arial"/>
              </w:rPr>
            </w:pPr>
          </w:p>
        </w:tc>
        <w:tc>
          <w:tcPr>
            <w:tcW w:w="757" w:type="dxa"/>
          </w:tcPr>
          <w:p w14:paraId="01F9F8F1" w14:textId="77777777" w:rsidR="009336B5" w:rsidRPr="00146048" w:rsidRDefault="00BE4712" w:rsidP="009336B5">
            <w:pPr>
              <w:jc w:val="center"/>
              <w:rPr>
                <w:rFonts w:ascii="Arial" w:hAnsi="Arial" w:cs="Arial"/>
              </w:rPr>
            </w:pPr>
            <w:r w:rsidRPr="00146048">
              <w:rPr>
                <w:rFonts w:ascii="Arial" w:hAnsi="Arial" w:cs="Arial"/>
              </w:rPr>
              <w:t>Y</w:t>
            </w:r>
          </w:p>
        </w:tc>
        <w:tc>
          <w:tcPr>
            <w:tcW w:w="706" w:type="dxa"/>
          </w:tcPr>
          <w:p w14:paraId="6DCFD7CA" w14:textId="77777777" w:rsidR="009336B5" w:rsidRPr="00146048" w:rsidRDefault="009336B5" w:rsidP="009336B5">
            <w:pPr>
              <w:jc w:val="center"/>
              <w:rPr>
                <w:rFonts w:ascii="Arial" w:hAnsi="Arial" w:cs="Arial"/>
              </w:rPr>
            </w:pPr>
          </w:p>
        </w:tc>
        <w:tc>
          <w:tcPr>
            <w:tcW w:w="708" w:type="dxa"/>
          </w:tcPr>
          <w:p w14:paraId="599660F6" w14:textId="77777777" w:rsidR="009336B5" w:rsidRPr="00146048" w:rsidRDefault="009336B5" w:rsidP="009336B5">
            <w:pPr>
              <w:jc w:val="center"/>
              <w:rPr>
                <w:rFonts w:ascii="Arial" w:hAnsi="Arial" w:cs="Arial"/>
              </w:rPr>
            </w:pPr>
          </w:p>
        </w:tc>
      </w:tr>
      <w:tr w:rsidR="009336B5" w:rsidRPr="00146048" w14:paraId="4553C249" w14:textId="77777777" w:rsidTr="00BE4712">
        <w:tc>
          <w:tcPr>
            <w:tcW w:w="6226" w:type="dxa"/>
          </w:tcPr>
          <w:p w14:paraId="5AF48A44" w14:textId="77777777" w:rsidR="009336B5" w:rsidRPr="00146048" w:rsidRDefault="00BE4712" w:rsidP="009B5320">
            <w:pPr>
              <w:rPr>
                <w:rFonts w:ascii="Arial" w:hAnsi="Arial" w:cs="Arial"/>
              </w:rPr>
            </w:pPr>
            <w:r w:rsidRPr="00146048">
              <w:rPr>
                <w:rFonts w:ascii="Arial" w:hAnsi="Arial" w:cs="Arial"/>
              </w:rPr>
              <w:t>Able to make better decisions about things</w:t>
            </w:r>
          </w:p>
        </w:tc>
        <w:tc>
          <w:tcPr>
            <w:tcW w:w="709" w:type="dxa"/>
          </w:tcPr>
          <w:p w14:paraId="72694604" w14:textId="77777777" w:rsidR="009336B5" w:rsidRPr="00146048" w:rsidRDefault="00BE4712" w:rsidP="009336B5">
            <w:pPr>
              <w:jc w:val="center"/>
              <w:rPr>
                <w:rFonts w:ascii="Arial" w:hAnsi="Arial" w:cs="Arial"/>
              </w:rPr>
            </w:pPr>
            <w:r w:rsidRPr="00146048">
              <w:rPr>
                <w:rFonts w:ascii="Arial" w:hAnsi="Arial" w:cs="Arial"/>
              </w:rPr>
              <w:t>Y</w:t>
            </w:r>
          </w:p>
        </w:tc>
        <w:tc>
          <w:tcPr>
            <w:tcW w:w="670" w:type="dxa"/>
          </w:tcPr>
          <w:p w14:paraId="4BAFF632" w14:textId="77777777" w:rsidR="009336B5" w:rsidRPr="00146048" w:rsidRDefault="00BE4712" w:rsidP="009336B5">
            <w:pPr>
              <w:jc w:val="center"/>
              <w:rPr>
                <w:rFonts w:ascii="Arial" w:hAnsi="Arial" w:cs="Arial"/>
              </w:rPr>
            </w:pPr>
            <w:r w:rsidRPr="00146048">
              <w:rPr>
                <w:rFonts w:ascii="Arial" w:hAnsi="Arial" w:cs="Arial"/>
              </w:rPr>
              <w:t>Y</w:t>
            </w:r>
          </w:p>
        </w:tc>
        <w:tc>
          <w:tcPr>
            <w:tcW w:w="757" w:type="dxa"/>
          </w:tcPr>
          <w:p w14:paraId="3884C7FD" w14:textId="77777777" w:rsidR="009336B5" w:rsidRPr="00146048" w:rsidRDefault="00BE4712" w:rsidP="009336B5">
            <w:pPr>
              <w:jc w:val="center"/>
              <w:rPr>
                <w:rFonts w:ascii="Arial" w:hAnsi="Arial" w:cs="Arial"/>
              </w:rPr>
            </w:pPr>
            <w:r w:rsidRPr="00146048">
              <w:rPr>
                <w:rFonts w:ascii="Arial" w:hAnsi="Arial" w:cs="Arial"/>
              </w:rPr>
              <w:t>Y</w:t>
            </w:r>
          </w:p>
        </w:tc>
        <w:tc>
          <w:tcPr>
            <w:tcW w:w="706" w:type="dxa"/>
          </w:tcPr>
          <w:p w14:paraId="58F8F6FF" w14:textId="77777777" w:rsidR="009336B5" w:rsidRPr="00146048" w:rsidRDefault="009336B5" w:rsidP="009336B5">
            <w:pPr>
              <w:jc w:val="center"/>
              <w:rPr>
                <w:rFonts w:ascii="Arial" w:hAnsi="Arial" w:cs="Arial"/>
              </w:rPr>
            </w:pPr>
          </w:p>
        </w:tc>
        <w:tc>
          <w:tcPr>
            <w:tcW w:w="708" w:type="dxa"/>
          </w:tcPr>
          <w:p w14:paraId="6228766B" w14:textId="77777777" w:rsidR="009336B5" w:rsidRPr="00146048" w:rsidRDefault="009336B5" w:rsidP="009336B5">
            <w:pPr>
              <w:jc w:val="center"/>
              <w:rPr>
                <w:rFonts w:ascii="Arial" w:hAnsi="Arial" w:cs="Arial"/>
              </w:rPr>
            </w:pPr>
          </w:p>
        </w:tc>
      </w:tr>
      <w:tr w:rsidR="009336B5" w:rsidRPr="00146048" w14:paraId="0EDCA5ED" w14:textId="77777777" w:rsidTr="00BE4712">
        <w:tc>
          <w:tcPr>
            <w:tcW w:w="6226" w:type="dxa"/>
          </w:tcPr>
          <w:p w14:paraId="39513513" w14:textId="77777777" w:rsidR="009336B5" w:rsidRPr="00146048" w:rsidRDefault="00BE4712" w:rsidP="009B5320">
            <w:pPr>
              <w:rPr>
                <w:rFonts w:ascii="Arial" w:hAnsi="Arial" w:cs="Arial"/>
              </w:rPr>
            </w:pPr>
            <w:r w:rsidRPr="00146048">
              <w:rPr>
                <w:rFonts w:ascii="Arial" w:hAnsi="Arial" w:cs="Arial"/>
              </w:rPr>
              <w:t>Better able to take on a cope with responsibility</w:t>
            </w:r>
          </w:p>
        </w:tc>
        <w:tc>
          <w:tcPr>
            <w:tcW w:w="709" w:type="dxa"/>
          </w:tcPr>
          <w:p w14:paraId="7B6DE979" w14:textId="77777777" w:rsidR="009336B5" w:rsidRPr="00146048" w:rsidRDefault="009336B5" w:rsidP="009336B5">
            <w:pPr>
              <w:jc w:val="center"/>
              <w:rPr>
                <w:rFonts w:ascii="Arial" w:hAnsi="Arial" w:cs="Arial"/>
              </w:rPr>
            </w:pPr>
          </w:p>
        </w:tc>
        <w:tc>
          <w:tcPr>
            <w:tcW w:w="670" w:type="dxa"/>
          </w:tcPr>
          <w:p w14:paraId="42A2C36A" w14:textId="77777777" w:rsidR="009336B5" w:rsidRPr="00146048" w:rsidRDefault="009336B5" w:rsidP="009336B5">
            <w:pPr>
              <w:jc w:val="center"/>
              <w:rPr>
                <w:rFonts w:ascii="Arial" w:hAnsi="Arial" w:cs="Arial"/>
              </w:rPr>
            </w:pPr>
          </w:p>
        </w:tc>
        <w:tc>
          <w:tcPr>
            <w:tcW w:w="757" w:type="dxa"/>
          </w:tcPr>
          <w:p w14:paraId="792F881B" w14:textId="77777777" w:rsidR="009336B5" w:rsidRPr="00146048" w:rsidRDefault="00BE4712" w:rsidP="009336B5">
            <w:pPr>
              <w:jc w:val="center"/>
              <w:rPr>
                <w:rFonts w:ascii="Arial" w:hAnsi="Arial" w:cs="Arial"/>
              </w:rPr>
            </w:pPr>
            <w:r w:rsidRPr="00146048">
              <w:rPr>
                <w:rFonts w:ascii="Arial" w:hAnsi="Arial" w:cs="Arial"/>
              </w:rPr>
              <w:t>Y</w:t>
            </w:r>
          </w:p>
        </w:tc>
        <w:tc>
          <w:tcPr>
            <w:tcW w:w="706" w:type="dxa"/>
          </w:tcPr>
          <w:p w14:paraId="2F856267" w14:textId="77777777" w:rsidR="009336B5" w:rsidRPr="00146048" w:rsidRDefault="009336B5" w:rsidP="009336B5">
            <w:pPr>
              <w:jc w:val="center"/>
              <w:rPr>
                <w:rFonts w:ascii="Arial" w:hAnsi="Arial" w:cs="Arial"/>
              </w:rPr>
            </w:pPr>
          </w:p>
        </w:tc>
        <w:tc>
          <w:tcPr>
            <w:tcW w:w="708" w:type="dxa"/>
          </w:tcPr>
          <w:p w14:paraId="2B1CE728" w14:textId="77777777" w:rsidR="009336B5" w:rsidRPr="00146048" w:rsidRDefault="009336B5" w:rsidP="009336B5">
            <w:pPr>
              <w:jc w:val="center"/>
              <w:rPr>
                <w:rFonts w:ascii="Arial" w:hAnsi="Arial" w:cs="Arial"/>
              </w:rPr>
            </w:pPr>
          </w:p>
        </w:tc>
      </w:tr>
      <w:tr w:rsidR="009336B5" w:rsidRPr="00146048" w14:paraId="5DC8EE4A" w14:textId="77777777" w:rsidTr="00BE4712">
        <w:tc>
          <w:tcPr>
            <w:tcW w:w="6226" w:type="dxa"/>
          </w:tcPr>
          <w:p w14:paraId="41D63802" w14:textId="77777777" w:rsidR="009336B5" w:rsidRPr="00146048" w:rsidRDefault="00BE4712" w:rsidP="009B5320">
            <w:pPr>
              <w:rPr>
                <w:rFonts w:ascii="Arial" w:hAnsi="Arial" w:cs="Arial"/>
              </w:rPr>
            </w:pPr>
            <w:r w:rsidRPr="00146048">
              <w:rPr>
                <w:rFonts w:ascii="Arial" w:hAnsi="Arial" w:cs="Arial"/>
              </w:rPr>
              <w:t>Done something differently in their life that has changed things</w:t>
            </w:r>
          </w:p>
        </w:tc>
        <w:tc>
          <w:tcPr>
            <w:tcW w:w="709" w:type="dxa"/>
          </w:tcPr>
          <w:p w14:paraId="522F866F" w14:textId="77777777" w:rsidR="009336B5" w:rsidRPr="00146048" w:rsidRDefault="009336B5" w:rsidP="009336B5">
            <w:pPr>
              <w:jc w:val="center"/>
              <w:rPr>
                <w:rFonts w:ascii="Arial" w:hAnsi="Arial" w:cs="Arial"/>
              </w:rPr>
            </w:pPr>
          </w:p>
        </w:tc>
        <w:tc>
          <w:tcPr>
            <w:tcW w:w="670" w:type="dxa"/>
          </w:tcPr>
          <w:p w14:paraId="044524C6" w14:textId="77777777" w:rsidR="009336B5" w:rsidRPr="00146048" w:rsidRDefault="009336B5" w:rsidP="009336B5">
            <w:pPr>
              <w:jc w:val="center"/>
              <w:rPr>
                <w:rFonts w:ascii="Arial" w:hAnsi="Arial" w:cs="Arial"/>
              </w:rPr>
            </w:pPr>
          </w:p>
        </w:tc>
        <w:tc>
          <w:tcPr>
            <w:tcW w:w="757" w:type="dxa"/>
          </w:tcPr>
          <w:p w14:paraId="6BA0683D" w14:textId="77777777" w:rsidR="009336B5" w:rsidRPr="00146048" w:rsidRDefault="00BE4712" w:rsidP="009336B5">
            <w:pPr>
              <w:jc w:val="center"/>
              <w:rPr>
                <w:rFonts w:ascii="Arial" w:hAnsi="Arial" w:cs="Arial"/>
              </w:rPr>
            </w:pPr>
            <w:r w:rsidRPr="00146048">
              <w:rPr>
                <w:rFonts w:ascii="Arial" w:hAnsi="Arial" w:cs="Arial"/>
              </w:rPr>
              <w:t>Y</w:t>
            </w:r>
          </w:p>
        </w:tc>
        <w:tc>
          <w:tcPr>
            <w:tcW w:w="706" w:type="dxa"/>
          </w:tcPr>
          <w:p w14:paraId="03CBE1BA" w14:textId="77777777" w:rsidR="009336B5" w:rsidRPr="00146048" w:rsidRDefault="009336B5" w:rsidP="009336B5">
            <w:pPr>
              <w:jc w:val="center"/>
              <w:rPr>
                <w:rFonts w:ascii="Arial" w:hAnsi="Arial" w:cs="Arial"/>
              </w:rPr>
            </w:pPr>
          </w:p>
        </w:tc>
        <w:tc>
          <w:tcPr>
            <w:tcW w:w="708" w:type="dxa"/>
          </w:tcPr>
          <w:p w14:paraId="3F9F4FE6" w14:textId="77777777" w:rsidR="009336B5" w:rsidRPr="00146048" w:rsidRDefault="009336B5" w:rsidP="009336B5">
            <w:pPr>
              <w:jc w:val="center"/>
              <w:rPr>
                <w:rFonts w:ascii="Arial" w:hAnsi="Arial" w:cs="Arial"/>
              </w:rPr>
            </w:pPr>
          </w:p>
        </w:tc>
      </w:tr>
    </w:tbl>
    <w:p w14:paraId="006A6E85" w14:textId="77777777" w:rsidR="009336B5" w:rsidRPr="00146048" w:rsidRDefault="009336B5" w:rsidP="009B5320">
      <w:pPr>
        <w:spacing w:after="0" w:line="240" w:lineRule="auto"/>
        <w:rPr>
          <w:rFonts w:ascii="Arial" w:hAnsi="Arial" w:cs="Arial"/>
        </w:rPr>
      </w:pPr>
    </w:p>
    <w:p w14:paraId="0E1E8B6F" w14:textId="77777777" w:rsidR="00EB2E8A" w:rsidRPr="00146048" w:rsidRDefault="00EB2E8A" w:rsidP="009B5320">
      <w:pPr>
        <w:spacing w:after="0" w:line="240" w:lineRule="auto"/>
        <w:rPr>
          <w:rFonts w:ascii="Arial" w:hAnsi="Arial" w:cs="Arial"/>
          <w:b/>
        </w:rPr>
      </w:pPr>
      <w:r w:rsidRPr="00146048">
        <w:rPr>
          <w:rFonts w:ascii="Arial" w:hAnsi="Arial" w:cs="Arial"/>
          <w:b/>
        </w:rPr>
        <w:t>Reporting of Progression</w:t>
      </w:r>
    </w:p>
    <w:p w14:paraId="44D7CDC2" w14:textId="77777777" w:rsidR="00EB2E8A" w:rsidRPr="00146048" w:rsidRDefault="00EB2E8A" w:rsidP="009B5320">
      <w:pPr>
        <w:spacing w:after="0" w:line="240" w:lineRule="auto"/>
        <w:rPr>
          <w:rFonts w:ascii="Arial" w:hAnsi="Arial" w:cs="Arial"/>
        </w:rPr>
      </w:pPr>
    </w:p>
    <w:p w14:paraId="25FD65CE" w14:textId="77777777" w:rsidR="00EB2E8A" w:rsidRPr="00146048" w:rsidRDefault="00EB2E8A" w:rsidP="009B5320">
      <w:pPr>
        <w:spacing w:after="0" w:line="240" w:lineRule="auto"/>
        <w:rPr>
          <w:rFonts w:ascii="Arial" w:hAnsi="Arial" w:cs="Arial"/>
        </w:rPr>
      </w:pPr>
      <w:r w:rsidRPr="00146048">
        <w:rPr>
          <w:rFonts w:ascii="Arial" w:hAnsi="Arial" w:cs="Arial"/>
        </w:rPr>
        <w:t>Results are reported annu</w:t>
      </w:r>
      <w:r w:rsidR="00447EA2" w:rsidRPr="00146048">
        <w:rPr>
          <w:rFonts w:ascii="Arial" w:hAnsi="Arial" w:cs="Arial"/>
        </w:rPr>
        <w:t xml:space="preserve">ally during </w:t>
      </w:r>
      <w:proofErr w:type="spellStart"/>
      <w:r w:rsidR="00447EA2" w:rsidRPr="00146048">
        <w:rPr>
          <w:rFonts w:ascii="Arial" w:hAnsi="Arial" w:cs="Arial"/>
        </w:rPr>
        <w:t>Self Assessment</w:t>
      </w:r>
      <w:proofErr w:type="spellEnd"/>
      <w:r w:rsidR="00447EA2" w:rsidRPr="00146048">
        <w:rPr>
          <w:rFonts w:ascii="Arial" w:hAnsi="Arial" w:cs="Arial"/>
        </w:rPr>
        <w:t xml:space="preserve">, </w:t>
      </w:r>
      <w:r w:rsidRPr="00146048">
        <w:rPr>
          <w:rFonts w:ascii="Arial" w:hAnsi="Arial" w:cs="Arial"/>
        </w:rPr>
        <w:t>quarterly through formal management scrutiny</w:t>
      </w:r>
      <w:r w:rsidR="00447EA2" w:rsidRPr="00146048">
        <w:rPr>
          <w:rFonts w:ascii="Arial" w:hAnsi="Arial" w:cs="Arial"/>
        </w:rPr>
        <w:t xml:space="preserve"> and when requested, presented to Portfolio Holder</w:t>
      </w:r>
      <w:r w:rsidRPr="00146048">
        <w:rPr>
          <w:rFonts w:ascii="Arial" w:hAnsi="Arial" w:cs="Arial"/>
        </w:rPr>
        <w:t>.</w:t>
      </w:r>
    </w:p>
    <w:sectPr w:rsidR="00EB2E8A" w:rsidRPr="00146048" w:rsidSect="00EB2E8A">
      <w:headerReference w:type="default" r:id="rId11"/>
      <w:pgSz w:w="11906" w:h="16838"/>
      <w:pgMar w:top="1134"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2249BD" w14:textId="77777777" w:rsidR="00BA367D" w:rsidRDefault="00BA367D" w:rsidP="00BA367D">
      <w:pPr>
        <w:spacing w:after="0" w:line="240" w:lineRule="auto"/>
      </w:pPr>
      <w:r>
        <w:separator/>
      </w:r>
    </w:p>
  </w:endnote>
  <w:endnote w:type="continuationSeparator" w:id="0">
    <w:p w14:paraId="52738DD5" w14:textId="77777777" w:rsidR="00BA367D" w:rsidRDefault="00BA367D" w:rsidP="00BA36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B08446" w14:textId="77777777" w:rsidR="00BA367D" w:rsidRDefault="00BA367D" w:rsidP="00BA367D">
      <w:pPr>
        <w:spacing w:after="0" w:line="240" w:lineRule="auto"/>
      </w:pPr>
      <w:r>
        <w:separator/>
      </w:r>
    </w:p>
  </w:footnote>
  <w:footnote w:type="continuationSeparator" w:id="0">
    <w:p w14:paraId="6ECF5CA6" w14:textId="77777777" w:rsidR="00BA367D" w:rsidRDefault="00BA367D" w:rsidP="00BA36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CD26D4" w14:textId="77777777" w:rsidR="00BA367D" w:rsidRDefault="00EB2E8A" w:rsidP="00EB2E8A">
    <w:pPr>
      <w:tabs>
        <w:tab w:val="left" w:pos="486"/>
        <w:tab w:val="left" w:pos="1323"/>
        <w:tab w:val="center" w:pos="4513"/>
      </w:tabs>
    </w:pPr>
    <w:r w:rsidRPr="008E5FA1">
      <w:rPr>
        <w:rFonts w:ascii="Arial" w:hAnsi="Arial" w:cs="Arial"/>
        <w:b/>
        <w:bCs/>
        <w:noProof/>
        <w:color w:val="C00000"/>
        <w:lang w:eastAsia="en-GB"/>
      </w:rPr>
      <w:drawing>
        <wp:anchor distT="0" distB="0" distL="114300" distR="114300" simplePos="0" relativeHeight="251659264" behindDoc="0" locked="0" layoutInCell="1" allowOverlap="1" wp14:anchorId="01E77B3D" wp14:editId="286F7BFF">
          <wp:simplePos x="0" y="0"/>
          <wp:positionH relativeFrom="leftMargin">
            <wp:align>right</wp:align>
          </wp:positionH>
          <wp:positionV relativeFrom="paragraph">
            <wp:posOffset>34290</wp:posOffset>
          </wp:positionV>
          <wp:extent cx="453390" cy="355600"/>
          <wp:effectExtent l="0" t="0" r="3810" b="6350"/>
          <wp:wrapTight wrapText="bothSides">
            <wp:wrapPolygon edited="0">
              <wp:start x="0" y="0"/>
              <wp:lineTo x="0" y="20829"/>
              <wp:lineTo x="20874" y="20829"/>
              <wp:lineTo x="20874" y="0"/>
              <wp:lineTo x="0" y="0"/>
            </wp:wrapPolygon>
          </wp:wrapTight>
          <wp:docPr id="23" name="Picture 2" descr="ALP LOGO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 descr="ALP LOGO8"/>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53390" cy="3556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8E5FA1">
      <w:rPr>
        <w:rFonts w:ascii="Arial" w:hAnsi="Arial" w:cs="Arial"/>
        <w:b/>
        <w:bCs/>
        <w:noProof/>
        <w:color w:val="C00000"/>
        <w:lang w:eastAsia="en-GB"/>
      </w:rPr>
      <w:drawing>
        <wp:anchor distT="0" distB="0" distL="114300" distR="114300" simplePos="0" relativeHeight="251663360" behindDoc="0" locked="0" layoutInCell="1" allowOverlap="1" wp14:anchorId="57F4BF41" wp14:editId="6359F462">
          <wp:simplePos x="0" y="0"/>
          <wp:positionH relativeFrom="column">
            <wp:posOffset>437515</wp:posOffset>
          </wp:positionH>
          <wp:positionV relativeFrom="paragraph">
            <wp:posOffset>10795</wp:posOffset>
          </wp:positionV>
          <wp:extent cx="355600" cy="367030"/>
          <wp:effectExtent l="0" t="0" r="6350" b="0"/>
          <wp:wrapTight wrapText="bothSides">
            <wp:wrapPolygon edited="0">
              <wp:start x="0" y="0"/>
              <wp:lineTo x="0" y="20180"/>
              <wp:lineTo x="20829" y="20180"/>
              <wp:lineTo x="20829" y="0"/>
              <wp:lineTo x="0" y="0"/>
            </wp:wrapPolygon>
          </wp:wrapTight>
          <wp:docPr id="24" name="Picture 3" descr="http://allfm.org/wp-content/uploads/2013/01/European_Social_Fund_logo-287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3" descr="http://allfm.org/wp-content/uploads/2013/01/European_Social_Fund_logo-287x300.jpg"/>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355600" cy="367030"/>
                  </a:xfrm>
                  <a:prstGeom prst="rect">
                    <a:avLst/>
                  </a:prstGeom>
                  <a:noFill/>
                  <a:extLst/>
                </pic:spPr>
              </pic:pic>
            </a:graphicData>
          </a:graphic>
        </wp:anchor>
      </w:drawing>
    </w:r>
    <w:r w:rsidRPr="008E5FA1">
      <w:rPr>
        <w:rFonts w:ascii="Arial" w:hAnsi="Arial" w:cs="Arial"/>
        <w:b/>
        <w:bCs/>
        <w:noProof/>
        <w:color w:val="C00000"/>
        <w:lang w:eastAsia="en-GB"/>
      </w:rPr>
      <w:drawing>
        <wp:anchor distT="0" distB="0" distL="114300" distR="114300" simplePos="0" relativeHeight="251660288" behindDoc="0" locked="0" layoutInCell="1" allowOverlap="1" wp14:anchorId="0D01304B" wp14:editId="01A654D0">
          <wp:simplePos x="0" y="0"/>
          <wp:positionH relativeFrom="column">
            <wp:posOffset>1176020</wp:posOffset>
          </wp:positionH>
          <wp:positionV relativeFrom="paragraph">
            <wp:posOffset>-6985</wp:posOffset>
          </wp:positionV>
          <wp:extent cx="809625" cy="401320"/>
          <wp:effectExtent l="0" t="0" r="9525" b="0"/>
          <wp:wrapTight wrapText="bothSides">
            <wp:wrapPolygon edited="0">
              <wp:start x="6099" y="0"/>
              <wp:lineTo x="0" y="6152"/>
              <wp:lineTo x="0" y="12304"/>
              <wp:lineTo x="5591" y="16405"/>
              <wp:lineTo x="6099" y="20506"/>
              <wp:lineTo x="9148" y="20506"/>
              <wp:lineTo x="17788" y="20506"/>
              <wp:lineTo x="21346" y="19481"/>
              <wp:lineTo x="21346" y="10253"/>
              <wp:lineTo x="9148" y="0"/>
              <wp:lineTo x="6099" y="0"/>
            </wp:wrapPolygon>
          </wp:wrapTight>
          <wp:docPr id="25" name="Picture 1" descr="https://cdn.frontify.com/api/screen/thumbnail/VKqHTEMMPOz0cx_qMmdkGKp7mE9AsU2lHYTmvVvIRd5CKryWlPUih97kZg7wefPzI4QACvpqBpURiId39NksTQ/1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https://cdn.frontify.com/api/screen/thumbnail/VKqHTEMMPOz0cx_qMmdkGKp7mE9AsU2lHYTmvVvIRd5CKryWlPUih97kZg7wefPzI4QACvpqBpURiId39NksTQ/1600"/>
                  <pic:cNvPicPr>
                    <a:picLocks noChangeAspect="1"/>
                  </pic:cNvPicPr>
                </pic:nvPicPr>
                <pic:blipFill rotWithShape="1">
                  <a:blip r:embed="rId3" cstate="print">
                    <a:extLst>
                      <a:ext uri="{28A0092B-C50C-407E-A947-70E740481C1C}">
                        <a14:useLocalDpi xmlns:a14="http://schemas.microsoft.com/office/drawing/2010/main" val="0"/>
                      </a:ext>
                    </a:extLst>
                  </a:blip>
                  <a:srcRect l="4227" t="19388" r="5072" b="20283"/>
                  <a:stretch/>
                </pic:blipFill>
                <pic:spPr bwMode="auto">
                  <a:xfrm>
                    <a:off x="0" y="0"/>
                    <a:ext cx="809625" cy="401320"/>
                  </a:xfrm>
                  <a:prstGeom prst="rect">
                    <a:avLst/>
                  </a:prstGeom>
                  <a:noFill/>
                  <a:extLst/>
                </pic:spPr>
              </pic:pic>
            </a:graphicData>
          </a:graphic>
        </wp:anchor>
      </w:drawing>
    </w:r>
    <w:r w:rsidRPr="008E5FA1">
      <w:rPr>
        <w:rFonts w:ascii="Arial" w:hAnsi="Arial" w:cs="Arial"/>
        <w:b/>
        <w:bCs/>
        <w:noProof/>
        <w:color w:val="C00000"/>
        <w:lang w:eastAsia="en-GB"/>
      </w:rPr>
      <w:drawing>
        <wp:anchor distT="0" distB="0" distL="114300" distR="114300" simplePos="0" relativeHeight="251662336" behindDoc="0" locked="0" layoutInCell="1" allowOverlap="1" wp14:anchorId="65105F71" wp14:editId="402A4E84">
          <wp:simplePos x="0" y="0"/>
          <wp:positionH relativeFrom="column">
            <wp:posOffset>2355215</wp:posOffset>
          </wp:positionH>
          <wp:positionV relativeFrom="paragraph">
            <wp:posOffset>-19685</wp:posOffset>
          </wp:positionV>
          <wp:extent cx="700405" cy="395605"/>
          <wp:effectExtent l="0" t="0" r="4445" b="4445"/>
          <wp:wrapTight wrapText="bothSides">
            <wp:wrapPolygon edited="0">
              <wp:start x="0" y="0"/>
              <wp:lineTo x="0" y="20803"/>
              <wp:lineTo x="21150" y="20803"/>
              <wp:lineTo x="21150" y="0"/>
              <wp:lineTo x="0" y="0"/>
            </wp:wrapPolygon>
          </wp:wrapTight>
          <wp:docPr id="26" name="Picture 26" descr="C:\Users\mackarell\Documents\Miscellaneous Useful Stuff\ESFA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descr="C:\Users\mackarell\Documents\Miscellaneous Useful Stuff\ESFA Logo.png"/>
                  <pic:cNvPicPr>
                    <a:picLocks noChangeAspect="1"/>
                  </pic:cNvPicPr>
                </pic:nvPicPr>
                <pic:blipFill rotWithShape="1">
                  <a:blip r:embed="rId4" cstate="print">
                    <a:extLst>
                      <a:ext uri="{28A0092B-C50C-407E-A947-70E740481C1C}">
                        <a14:useLocalDpi xmlns:a14="http://schemas.microsoft.com/office/drawing/2010/main" val="0"/>
                      </a:ext>
                    </a:extLst>
                  </a:blip>
                  <a:srcRect l="13265" t="15945" r="14287" b="34996"/>
                  <a:stretch/>
                </pic:blipFill>
                <pic:spPr bwMode="auto">
                  <a:xfrm>
                    <a:off x="0" y="0"/>
                    <a:ext cx="700405" cy="395605"/>
                  </a:xfrm>
                  <a:prstGeom prst="rect">
                    <a:avLst/>
                  </a:prstGeom>
                  <a:noFill/>
                  <a:ln>
                    <a:noFill/>
                  </a:ln>
                  <a:extLst>
                    <a:ext uri="{53640926-AAD7-44D8-BBD7-CCE9431645EC}">
                      <a14:shadowObscured xmlns:a14="http://schemas.microsoft.com/office/drawing/2010/main"/>
                    </a:ext>
                  </a:extLst>
                </pic:spPr>
              </pic:pic>
            </a:graphicData>
          </a:graphic>
        </wp:anchor>
      </w:drawing>
    </w:r>
    <w:r w:rsidRPr="008E5FA1">
      <w:rPr>
        <w:rFonts w:ascii="Arial" w:hAnsi="Arial" w:cs="Arial"/>
        <w:b/>
        <w:bCs/>
        <w:noProof/>
        <w:color w:val="C00000"/>
        <w:lang w:eastAsia="en-GB"/>
      </w:rPr>
      <w:drawing>
        <wp:anchor distT="0" distB="0" distL="114300" distR="114300" simplePos="0" relativeHeight="251661312" behindDoc="0" locked="0" layoutInCell="1" allowOverlap="1" wp14:anchorId="3212E270" wp14:editId="1985BD47">
          <wp:simplePos x="0" y="0"/>
          <wp:positionH relativeFrom="column">
            <wp:posOffset>3438525</wp:posOffset>
          </wp:positionH>
          <wp:positionV relativeFrom="paragraph">
            <wp:posOffset>-10160</wp:posOffset>
          </wp:positionV>
          <wp:extent cx="398145" cy="387985"/>
          <wp:effectExtent l="0" t="0" r="1905" b="0"/>
          <wp:wrapTight wrapText="bothSides">
            <wp:wrapPolygon edited="0">
              <wp:start x="0" y="0"/>
              <wp:lineTo x="0" y="20151"/>
              <wp:lineTo x="20670" y="20151"/>
              <wp:lineTo x="20670" y="0"/>
              <wp:lineTo x="0" y="0"/>
            </wp:wrapPolygon>
          </wp:wrapTight>
          <wp:docPr id="27" name="Picture 2" descr="http://www.cam.coop/uploads/media_items/ofsted-good-logo-in-middle-of-white-background.363.233.541.250.450.208.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 descr="http://www.cam.coop/uploads/media_items/ofsted-good-logo-in-middle-of-white-background.363.233.541.250.450.208.c.jpg"/>
                  <pic:cNvPicPr>
                    <a:picLocks noChangeAspect="1"/>
                  </pic:cNvPicPr>
                </pic:nvPicPr>
                <pic:blipFill rotWithShape="1">
                  <a:blip r:embed="rId5" cstate="print">
                    <a:extLst>
                      <a:ext uri="{28A0092B-C50C-407E-A947-70E740481C1C}">
                        <a14:useLocalDpi xmlns:a14="http://schemas.microsoft.com/office/drawing/2010/main" val="0"/>
                      </a:ext>
                    </a:extLst>
                  </a:blip>
                  <a:srcRect l="31112" t="9615" r="29111" b="7212"/>
                  <a:stretch/>
                </pic:blipFill>
                <pic:spPr bwMode="auto">
                  <a:xfrm>
                    <a:off x="0" y="0"/>
                    <a:ext cx="398145" cy="387985"/>
                  </a:xfrm>
                  <a:prstGeom prst="rect">
                    <a:avLst/>
                  </a:prstGeom>
                  <a:noFill/>
                  <a:extLst/>
                </pic:spPr>
              </pic:pic>
            </a:graphicData>
          </a:graphic>
          <wp14:sizeRelH relativeFrom="margin">
            <wp14:pctWidth>0</wp14:pctWidth>
          </wp14:sizeRelH>
          <wp14:sizeRelV relativeFrom="margin">
            <wp14:pctHeight>0</wp14:pctHeight>
          </wp14:sizeRelV>
        </wp:anchor>
      </w:drawing>
    </w:r>
    <w:r w:rsidRPr="008E5FA1">
      <w:rPr>
        <w:rFonts w:ascii="Arial" w:hAnsi="Arial" w:cs="Arial"/>
        <w:b/>
        <w:bCs/>
        <w:noProof/>
        <w:color w:val="C00000"/>
        <w:lang w:eastAsia="en-GB"/>
      </w:rPr>
      <w:drawing>
        <wp:anchor distT="0" distB="0" distL="114300" distR="114300" simplePos="0" relativeHeight="251665408" behindDoc="0" locked="0" layoutInCell="1" allowOverlap="1" wp14:anchorId="05BF22CE" wp14:editId="10A6E1AD">
          <wp:simplePos x="0" y="0"/>
          <wp:positionH relativeFrom="column">
            <wp:posOffset>4275455</wp:posOffset>
          </wp:positionH>
          <wp:positionV relativeFrom="paragraph">
            <wp:posOffset>-133985</wp:posOffset>
          </wp:positionV>
          <wp:extent cx="840105" cy="616585"/>
          <wp:effectExtent l="0" t="0" r="0" b="0"/>
          <wp:wrapTight wrapText="bothSides">
            <wp:wrapPolygon edited="0">
              <wp:start x="0" y="0"/>
              <wp:lineTo x="0" y="20688"/>
              <wp:lineTo x="21061" y="20688"/>
              <wp:lineTo x="21061" y="0"/>
              <wp:lineTo x="0" y="0"/>
            </wp:wrapPolygon>
          </wp:wrapTight>
          <wp:docPr id="1" name="Picture 2" descr="knowsley_logo_2010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2" descr="knowsley_logo_2010_rgb"/>
                  <pic:cNvPicPr>
                    <a:picLocks noChangeAspect="1"/>
                  </pic:cNvPicPr>
                </pic:nvPicPr>
                <pic:blipFill rotWithShape="1">
                  <a:blip r:embed="rId6" cstate="print"/>
                  <a:srcRect l="9148" t="14574" r="11732"/>
                  <a:stretch/>
                </pic:blipFill>
                <pic:spPr bwMode="auto">
                  <a:xfrm>
                    <a:off x="0" y="0"/>
                    <a:ext cx="840105" cy="616585"/>
                  </a:xfrm>
                  <a:prstGeom prst="rect">
                    <a:avLst/>
                  </a:prstGeom>
                  <a:noFill/>
                  <a:ln>
                    <a:noFill/>
                  </a:ln>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67456" behindDoc="0" locked="0" layoutInCell="1" allowOverlap="1" wp14:anchorId="5058F6DC" wp14:editId="000324E7">
          <wp:simplePos x="0" y="0"/>
          <wp:positionH relativeFrom="column">
            <wp:posOffset>5500370</wp:posOffset>
          </wp:positionH>
          <wp:positionV relativeFrom="paragraph">
            <wp:posOffset>-172085</wp:posOffset>
          </wp:positionV>
          <wp:extent cx="546100" cy="547370"/>
          <wp:effectExtent l="0" t="0" r="6350" b="5080"/>
          <wp:wrapThrough wrapText="bothSides">
            <wp:wrapPolygon edited="0">
              <wp:start x="0" y="0"/>
              <wp:lineTo x="0" y="21049"/>
              <wp:lineTo x="21098" y="21049"/>
              <wp:lineTo x="21098" y="0"/>
              <wp:lineTo x="0" y="0"/>
            </wp:wrapPolygon>
          </wp:wrapThrough>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6100" cy="547370"/>
                  </a:xfrm>
                  <a:prstGeom prst="rect">
                    <a:avLst/>
                  </a:prstGeom>
                  <a:noFill/>
                </pic:spPr>
              </pic:pic>
            </a:graphicData>
          </a:graphic>
          <wp14:sizeRelH relativeFrom="page">
            <wp14:pctWidth>0</wp14:pctWidth>
          </wp14:sizeRelH>
          <wp14:sizeRelV relativeFrom="page">
            <wp14:pctHeight>0</wp14:pctHeight>
          </wp14:sizeRelV>
        </wp:anchor>
      </w:drawing>
    </w:r>
    <w:r>
      <w:t xml:space="preserve">   </w:t>
    </w:r>
    <w: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D56D7"/>
    <w:multiLevelType w:val="hybridMultilevel"/>
    <w:tmpl w:val="60FAEFE2"/>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1080" w:hanging="360"/>
      </w:pPr>
      <w:rPr>
        <w:rFont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6345500"/>
    <w:multiLevelType w:val="hybridMultilevel"/>
    <w:tmpl w:val="053AC080"/>
    <w:lvl w:ilvl="0" w:tplc="0809000F">
      <w:start w:val="1"/>
      <w:numFmt w:val="decimal"/>
      <w:lvlText w:val="%1."/>
      <w:lvlJc w:val="left"/>
      <w:pPr>
        <w:ind w:left="36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30B5FA7"/>
    <w:multiLevelType w:val="hybridMultilevel"/>
    <w:tmpl w:val="A32417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AD0788A"/>
    <w:multiLevelType w:val="hybridMultilevel"/>
    <w:tmpl w:val="298E84F4"/>
    <w:lvl w:ilvl="0" w:tplc="E37E03E2">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ED37D19"/>
    <w:multiLevelType w:val="hybridMultilevel"/>
    <w:tmpl w:val="41BEA724"/>
    <w:lvl w:ilvl="0" w:tplc="0809000F">
      <w:start w:val="1"/>
      <w:numFmt w:val="decimal"/>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69BC28AD"/>
    <w:multiLevelType w:val="hybridMultilevel"/>
    <w:tmpl w:val="73760292"/>
    <w:lvl w:ilvl="0" w:tplc="08090001">
      <w:start w:val="1"/>
      <w:numFmt w:val="bullet"/>
      <w:lvlText w:val=""/>
      <w:lvlJc w:val="left"/>
      <w:pPr>
        <w:ind w:left="360" w:hanging="360"/>
      </w:pPr>
      <w:rPr>
        <w:rFonts w:ascii="Symbol" w:hAnsi="Symbol" w:hint="default"/>
      </w:rPr>
    </w:lvl>
    <w:lvl w:ilvl="1" w:tplc="0809000F">
      <w:start w:val="1"/>
      <w:numFmt w:val="decimal"/>
      <w:lvlText w:val="%2."/>
      <w:lvlJc w:val="left"/>
      <w:pPr>
        <w:ind w:left="1080" w:hanging="360"/>
      </w:pPr>
      <w:rPr>
        <w:rFont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6F9867D9"/>
    <w:multiLevelType w:val="hybridMultilevel"/>
    <w:tmpl w:val="56A6782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6"/>
  </w:num>
  <w:num w:numId="3">
    <w:abstractNumId w:val="4"/>
  </w:num>
  <w:num w:numId="4">
    <w:abstractNumId w:val="5"/>
  </w:num>
  <w:num w:numId="5">
    <w:abstractNumId w:val="0"/>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367D"/>
    <w:rsid w:val="00045D6F"/>
    <w:rsid w:val="00146048"/>
    <w:rsid w:val="0044756B"/>
    <w:rsid w:val="00447EA2"/>
    <w:rsid w:val="004B6B5C"/>
    <w:rsid w:val="00701402"/>
    <w:rsid w:val="0089415B"/>
    <w:rsid w:val="009336B5"/>
    <w:rsid w:val="009B5320"/>
    <w:rsid w:val="00BA367D"/>
    <w:rsid w:val="00BE4712"/>
    <w:rsid w:val="00E756CE"/>
    <w:rsid w:val="00EB2E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BBF9E2"/>
  <w15:chartTrackingRefBased/>
  <w15:docId w15:val="{671B20EA-54EA-42CD-9207-803CCA3D2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36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367D"/>
  </w:style>
  <w:style w:type="paragraph" w:styleId="Footer">
    <w:name w:val="footer"/>
    <w:basedOn w:val="Normal"/>
    <w:link w:val="FooterChar"/>
    <w:uiPriority w:val="99"/>
    <w:unhideWhenUsed/>
    <w:rsid w:val="00BA36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367D"/>
  </w:style>
  <w:style w:type="paragraph" w:styleId="ListParagraph">
    <w:name w:val="List Paragraph"/>
    <w:basedOn w:val="Normal"/>
    <w:uiPriority w:val="34"/>
    <w:qFormat/>
    <w:rsid w:val="00045D6F"/>
    <w:pPr>
      <w:ind w:left="720"/>
      <w:contextualSpacing/>
    </w:pPr>
  </w:style>
  <w:style w:type="table" w:styleId="TableGrid">
    <w:name w:val="Table Grid"/>
    <w:basedOn w:val="TableNormal"/>
    <w:uiPriority w:val="39"/>
    <w:rsid w:val="009336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756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56CE"/>
    <w:rPr>
      <w:rFonts w:ascii="Segoe UI" w:hAnsi="Segoe UI" w:cs="Segoe UI"/>
      <w:sz w:val="18"/>
      <w:szCs w:val="18"/>
    </w:rPr>
  </w:style>
  <w:style w:type="table" w:customStyle="1" w:styleId="TableGrid1">
    <w:name w:val="Table Grid1"/>
    <w:basedOn w:val="TableNormal"/>
    <w:next w:val="TableGrid"/>
    <w:uiPriority w:val="59"/>
    <w:rsid w:val="00146048"/>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D2BD2E8D6B421458E7D01C404AA83A7" ma:contentTypeVersion="1" ma:contentTypeDescription="Create a new document." ma:contentTypeScope="" ma:versionID="2a6be7fcf2288309d98440ed3cb2c551">
  <xsd:schema xmlns:xsd="http://www.w3.org/2001/XMLSchema" xmlns:xs="http://www.w3.org/2001/XMLSchema" xmlns:p="http://schemas.microsoft.com/office/2006/metadata/properties" targetNamespace="http://schemas.microsoft.com/office/2006/metadata/properties" ma:root="true" ma:fieldsID="4606014966f62809c3aa1590cf73b2e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c2610a33-0298-4da0-85e8-7aa28ace60cf" ContentTypeId="0x0101" PreviousValue="false"/>
</file>

<file path=customXml/itemProps1.xml><?xml version="1.0" encoding="utf-8"?>
<ds:datastoreItem xmlns:ds="http://schemas.openxmlformats.org/officeDocument/2006/customXml" ds:itemID="{962156B6-9190-4B85-991F-945BADD89DF7}">
  <ds:schemaRefs>
    <ds:schemaRef ds:uri="http://schemas.microsoft.com/sharepoint/v3/contenttype/forms"/>
  </ds:schemaRefs>
</ds:datastoreItem>
</file>

<file path=customXml/itemProps2.xml><?xml version="1.0" encoding="utf-8"?>
<ds:datastoreItem xmlns:ds="http://schemas.openxmlformats.org/officeDocument/2006/customXml" ds:itemID="{02398871-120C-48E1-8566-FED1B98EAA5A}">
  <ds:schemaRef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45D5C604-164A-4AF6-849E-B707F8675F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3969CB6B-3140-4B0F-A276-8A2C4C24529E}">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783</Words>
  <Characters>4465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Knowsley MBC</Company>
  <LinksUpToDate>false</LinksUpToDate>
  <CharactersWithSpaces>5238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Kitching Angie</dc:creator>
  <cp:keywords/>
  <dc:description/>
  <cp:lastModifiedBy>Kitching Angie</cp:lastModifiedBy>
  <cp:revision>2</cp:revision>
  <cp:lastPrinted>2019-10-30T11:48:00Z</cp:lastPrinted>
  <dcterms:created xsi:type="dcterms:W3CDTF">2021-05-13T16:35:00Z</dcterms:created>
  <dcterms:modified xsi:type="dcterms:W3CDTF">2021-05-13T16:35:00Z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0x010100FD2BD2E8D6B421458E7D01C404AA83A7</vt:lpwstr>
  </property>
</Properties>
</file>